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ED618" w14:textId="77777777" w:rsidR="00F1245D" w:rsidRPr="004510FE" w:rsidRDefault="00842782" w:rsidP="00F1245D">
      <w:pPr>
        <w:pStyle w:val="BodyText2"/>
      </w:pPr>
      <w:r>
        <w:rPr>
          <w:noProof/>
          <w:snapToGrid/>
        </w:rPr>
        <w:pict w14:anchorId="768D184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95pt;margin-top:-45.5pt;width:213.75pt;height:76.5pt;z-index:251657216" stroked="f">
            <v:textbox>
              <w:txbxContent>
                <w:p w14:paraId="339F26F2" w14:textId="77777777" w:rsidR="00682B04" w:rsidRPr="0011738B" w:rsidRDefault="00682B04" w:rsidP="00682B04">
                  <w:pPr>
                    <w:tabs>
                      <w:tab w:val="right" w:leader="underscore" w:pos="396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1738B">
                    <w:rPr>
                      <w:sz w:val="24"/>
                      <w:szCs w:val="24"/>
                    </w:rPr>
                    <w:t xml:space="preserve">Contestant Number: </w:t>
                  </w:r>
                  <w:r w:rsidRPr="0011738B">
                    <w:rPr>
                      <w:sz w:val="24"/>
                      <w:szCs w:val="24"/>
                    </w:rPr>
                    <w:tab/>
                  </w:r>
                </w:p>
                <w:p w14:paraId="7BA5E442" w14:textId="77777777" w:rsidR="00682B04" w:rsidRPr="0011738B" w:rsidRDefault="00682B04" w:rsidP="00682B04">
                  <w:pPr>
                    <w:tabs>
                      <w:tab w:val="left" w:pos="2160"/>
                      <w:tab w:val="right" w:leader="underscore" w:pos="396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1738B">
                    <w:rPr>
                      <w:sz w:val="24"/>
                      <w:szCs w:val="24"/>
                    </w:rPr>
                    <w:tab/>
                    <w:t xml:space="preserve">Time: </w:t>
                  </w:r>
                  <w:r w:rsidRPr="0011738B">
                    <w:rPr>
                      <w:sz w:val="24"/>
                      <w:szCs w:val="24"/>
                    </w:rPr>
                    <w:tab/>
                  </w:r>
                </w:p>
                <w:p w14:paraId="2632A9B8" w14:textId="77777777" w:rsidR="00682B04" w:rsidRPr="0011738B" w:rsidRDefault="00682B04" w:rsidP="00682B04">
                  <w:pPr>
                    <w:tabs>
                      <w:tab w:val="left" w:pos="2160"/>
                      <w:tab w:val="right" w:leader="underscore" w:pos="3960"/>
                    </w:tabs>
                    <w:spacing w:line="360" w:lineRule="auto"/>
                    <w:rPr>
                      <w:sz w:val="24"/>
                      <w:szCs w:val="24"/>
                    </w:rPr>
                  </w:pPr>
                  <w:r w:rsidRPr="0011738B">
                    <w:rPr>
                      <w:sz w:val="24"/>
                      <w:szCs w:val="24"/>
                    </w:rPr>
                    <w:tab/>
                    <w:t xml:space="preserve">Rank: </w:t>
                  </w:r>
                  <w:r w:rsidRPr="0011738B">
                    <w:rPr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 w:rsidR="00772077" w:rsidRPr="004510FE">
        <w:tab/>
      </w:r>
    </w:p>
    <w:p w14:paraId="59181BF4" w14:textId="77777777" w:rsidR="00682B04" w:rsidRPr="004510FE" w:rsidRDefault="0093319A" w:rsidP="00F1245D">
      <w:pPr>
        <w:pStyle w:val="BodyText2"/>
        <w:rPr>
          <w:sz w:val="72"/>
        </w:rPr>
      </w:pPr>
      <w:r>
        <w:rPr>
          <w:sz w:val="72"/>
        </w:rPr>
        <w:t>BUSINESS LAW &amp; ETHICS</w:t>
      </w:r>
    </w:p>
    <w:p w14:paraId="0CF53330" w14:textId="77777777" w:rsidR="00F1245D" w:rsidRPr="004510FE" w:rsidRDefault="00F1245D" w:rsidP="00F1245D">
      <w:pPr>
        <w:pStyle w:val="BodyText2"/>
      </w:pPr>
      <w:r w:rsidRPr="004510FE">
        <w:t>(</w:t>
      </w:r>
      <w:r w:rsidR="0093319A">
        <w:t>265</w:t>
      </w:r>
      <w:r w:rsidRPr="004510FE">
        <w:t>)</w:t>
      </w:r>
    </w:p>
    <w:p w14:paraId="35B98038" w14:textId="77777777"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14:paraId="2878BEA2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3B3621F9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26C20E1F" w14:textId="77777777" w:rsidR="00F1245D" w:rsidRPr="00DF3A79" w:rsidRDefault="0093319A" w:rsidP="00F1245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682B04" w:rsidRPr="00DF3A79">
        <w:rPr>
          <w:color w:val="C00000"/>
          <w:sz w:val="52"/>
        </w:rPr>
        <w:t xml:space="preserve"> </w:t>
      </w:r>
      <w:r w:rsidR="00F1245D" w:rsidRPr="00DF3A79">
        <w:rPr>
          <w:color w:val="C00000"/>
          <w:sz w:val="52"/>
        </w:rPr>
        <w:t xml:space="preserve">– </w:t>
      </w:r>
      <w:r w:rsidR="00DF3A79">
        <w:rPr>
          <w:color w:val="C00000"/>
          <w:sz w:val="52"/>
        </w:rPr>
        <w:t>2019</w:t>
      </w:r>
    </w:p>
    <w:p w14:paraId="7DA48BBB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2C918849" w14:textId="77777777" w:rsidR="00F1245D" w:rsidRPr="004510FE" w:rsidRDefault="00F55ED1" w:rsidP="00F1245D">
      <w:pPr>
        <w:jc w:val="both"/>
        <w:rPr>
          <w:b/>
          <w:sz w:val="24"/>
        </w:rPr>
      </w:pPr>
      <w:r w:rsidRPr="004510FE">
        <w:tab/>
        <w:t xml:space="preserve">   </w:t>
      </w:r>
      <w:r w:rsidRPr="004510FE">
        <w:rPr>
          <w:b/>
          <w:sz w:val="24"/>
        </w:rPr>
        <w:t>Multiple Choice &amp; Short Answer Section:</w:t>
      </w:r>
    </w:p>
    <w:p w14:paraId="66261C07" w14:textId="77777777" w:rsidR="00F55ED1" w:rsidRPr="004510FE" w:rsidRDefault="00F55ED1" w:rsidP="00F1245D">
      <w:pPr>
        <w:jc w:val="both"/>
        <w:rPr>
          <w:b/>
          <w:sz w:val="24"/>
        </w:rPr>
      </w:pPr>
    </w:p>
    <w:p w14:paraId="5F0E2BA2" w14:textId="77777777" w:rsidR="001C4797" w:rsidRPr="004510FE" w:rsidRDefault="00CF6B81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True/False</w:t>
      </w:r>
      <w:r w:rsidR="0093319A">
        <w:rPr>
          <w:sz w:val="22"/>
          <w:szCs w:val="22"/>
        </w:rPr>
        <w:t xml:space="preserve"> (2</w:t>
      </w:r>
      <w:r w:rsidR="00DE0B2B" w:rsidRPr="004510FE">
        <w:rPr>
          <w:sz w:val="22"/>
          <w:szCs w:val="22"/>
        </w:rPr>
        <w:t>0</w:t>
      </w:r>
      <w:r w:rsidR="00D371AC" w:rsidRPr="004510FE">
        <w:rPr>
          <w:sz w:val="22"/>
          <w:szCs w:val="22"/>
        </w:rPr>
        <w:t xml:space="preserve"> @ </w:t>
      </w:r>
      <w:r w:rsidR="00DE0B2B" w:rsidRPr="004510FE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93319A">
        <w:rPr>
          <w:sz w:val="22"/>
          <w:szCs w:val="22"/>
        </w:rPr>
        <w:t>4</w:t>
      </w:r>
      <w:r w:rsidR="00D371AC" w:rsidRPr="004510FE">
        <w:rPr>
          <w:sz w:val="22"/>
          <w:szCs w:val="22"/>
        </w:rPr>
        <w:t>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3DACBFB1" w14:textId="77777777" w:rsidR="001C4797" w:rsidRPr="004510FE" w:rsidRDefault="001C4797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14:paraId="2742BAF9" w14:textId="77777777" w:rsidR="001C4797" w:rsidRPr="004510FE" w:rsidRDefault="00CF6B81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Multiple Choice</w:t>
      </w:r>
      <w:r w:rsidR="0093319A">
        <w:rPr>
          <w:sz w:val="22"/>
          <w:szCs w:val="22"/>
        </w:rPr>
        <w:t xml:space="preserve"> (30</w:t>
      </w:r>
      <w:r w:rsidR="00940BED" w:rsidRPr="004510FE">
        <w:rPr>
          <w:sz w:val="22"/>
          <w:szCs w:val="22"/>
        </w:rPr>
        <w:t xml:space="preserve"> @ 2</w:t>
      </w:r>
      <w:r w:rsidR="00B07639" w:rsidRPr="004510FE">
        <w:rPr>
          <w:sz w:val="22"/>
          <w:szCs w:val="22"/>
        </w:rPr>
        <w:t xml:space="preserve"> points each)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93319A">
        <w:rPr>
          <w:sz w:val="22"/>
          <w:szCs w:val="22"/>
        </w:rPr>
        <w:t>60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14:paraId="460BBBD9" w14:textId="77777777" w:rsidR="001C4797" w:rsidRPr="004510FE" w:rsidRDefault="001C4797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sz w:val="22"/>
          <w:szCs w:val="22"/>
        </w:rPr>
      </w:pPr>
    </w:p>
    <w:p w14:paraId="4B32420F" w14:textId="77777777"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621D0533" w14:textId="77777777"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93319A">
        <w:rPr>
          <w:b/>
          <w:i/>
          <w:sz w:val="24"/>
          <w:szCs w:val="22"/>
        </w:rPr>
        <w:t>100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0E5D67DF" w14:textId="77777777" w:rsidR="00F1245D" w:rsidRPr="004510FE" w:rsidRDefault="00F1245D" w:rsidP="00F1245D">
      <w:pPr>
        <w:jc w:val="both"/>
        <w:rPr>
          <w:sz w:val="18"/>
        </w:rPr>
      </w:pPr>
    </w:p>
    <w:p w14:paraId="30669088" w14:textId="77777777"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69C385EC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CF5AABE" w14:textId="77777777" w:rsidR="00F55ED1" w:rsidRPr="004510FE" w:rsidRDefault="00842782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w:pict w14:anchorId="1DE9856F">
          <v:shape id="_x0000_s1027" type="#_x0000_t202" style="position:absolute;margin-left:-6.3pt;margin-top:3.6pt;width:495.75pt;height:108.75pt;z-index:-251658240" fillcolor="#d8d8d8">
            <v:textbox>
              <w:txbxContent>
                <w:p w14:paraId="72E309D5" w14:textId="77777777" w:rsidR="001962B9" w:rsidRDefault="001962B9"/>
              </w:txbxContent>
            </v:textbox>
          </v:shape>
        </w:pict>
      </w:r>
    </w:p>
    <w:p w14:paraId="47A4061A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7A8AED6E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3EC39AEF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711B93F8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4A08866E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441A152F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37AB8324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49D2D877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2C6A1E">
        <w:rPr>
          <w:sz w:val="22"/>
          <w:szCs w:val="19"/>
        </w:rPr>
        <w:t>(6</w:t>
      </w:r>
      <w:r w:rsidRPr="004510FE">
        <w:rPr>
          <w:sz w:val="22"/>
          <w:szCs w:val="19"/>
        </w:rPr>
        <w:t>0</w:t>
      </w:r>
      <w:r w:rsidR="002C6A1E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8C725A6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4AFC11AB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433EA816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 xml:space="preserve">.  </w:t>
      </w:r>
    </w:p>
    <w:p w14:paraId="55C31B19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38F37662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14:paraId="6F116172" w14:textId="77777777" w:rsidR="00F1245D" w:rsidRPr="004510FE" w:rsidRDefault="00F1245D" w:rsidP="00F1245D">
      <w:pPr>
        <w:jc w:val="both"/>
      </w:pPr>
    </w:p>
    <w:p w14:paraId="08D43613" w14:textId="77777777" w:rsidR="00AD2741" w:rsidRDefault="0093319A" w:rsidP="00AD2741">
      <w:pPr>
        <w:pStyle w:val="Heading1"/>
        <w:spacing w:before="0"/>
        <w:rPr>
          <w:rFonts w:ascii="Times New Roman" w:hAnsi="Times New Roman"/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bCs w:val="0"/>
          <w:color w:val="auto"/>
          <w:sz w:val="20"/>
          <w:szCs w:val="20"/>
        </w:rPr>
        <w:br w:type="page"/>
      </w:r>
    </w:p>
    <w:p w14:paraId="502B1A7E" w14:textId="77777777" w:rsidR="00AD2741" w:rsidRDefault="00AD2741" w:rsidP="00AD2741">
      <w:pPr>
        <w:rPr>
          <w:b/>
          <w:bCs/>
          <w:sz w:val="24"/>
          <w:szCs w:val="24"/>
        </w:rPr>
      </w:pPr>
      <w:r w:rsidRPr="00F77354">
        <w:rPr>
          <w:b/>
          <w:bCs/>
          <w:sz w:val="24"/>
          <w:szCs w:val="24"/>
        </w:rPr>
        <w:t>I</w:t>
      </w:r>
      <w:r w:rsidRPr="00F77354">
        <w:rPr>
          <w:b/>
          <w:bCs/>
          <w:spacing w:val="1"/>
          <w:sz w:val="24"/>
          <w:szCs w:val="24"/>
        </w:rPr>
        <w:t>d</w:t>
      </w:r>
      <w:r w:rsidRPr="00F77354">
        <w:rPr>
          <w:b/>
          <w:bCs/>
          <w:spacing w:val="-1"/>
          <w:sz w:val="24"/>
          <w:szCs w:val="24"/>
        </w:rPr>
        <w:t>e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>ti</w:t>
      </w:r>
      <w:r w:rsidRPr="00F77354">
        <w:rPr>
          <w:b/>
          <w:bCs/>
          <w:spacing w:val="1"/>
          <w:sz w:val="24"/>
          <w:szCs w:val="24"/>
        </w:rPr>
        <w:t>f</w:t>
      </w:r>
      <w:r w:rsidRPr="00F77354">
        <w:rPr>
          <w:b/>
          <w:bCs/>
          <w:sz w:val="24"/>
          <w:szCs w:val="24"/>
        </w:rPr>
        <w:t>y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the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le</w:t>
      </w:r>
      <w:r w:rsidRPr="00F77354">
        <w:rPr>
          <w:b/>
          <w:bCs/>
          <w:spacing w:val="-1"/>
          <w:sz w:val="24"/>
          <w:szCs w:val="24"/>
        </w:rPr>
        <w:t>t</w:t>
      </w:r>
      <w:r w:rsidRPr="00F77354">
        <w:rPr>
          <w:b/>
          <w:bCs/>
          <w:sz w:val="24"/>
          <w:szCs w:val="24"/>
        </w:rPr>
        <w:t>t</w:t>
      </w:r>
      <w:r w:rsidRPr="00F77354">
        <w:rPr>
          <w:b/>
          <w:bCs/>
          <w:spacing w:val="-2"/>
          <w:sz w:val="24"/>
          <w:szCs w:val="24"/>
        </w:rPr>
        <w:t>e</w:t>
      </w:r>
      <w:r w:rsidRPr="00F77354">
        <w:rPr>
          <w:b/>
          <w:bCs/>
          <w:sz w:val="24"/>
          <w:szCs w:val="24"/>
        </w:rPr>
        <w:t>r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of</w:t>
      </w:r>
      <w:r w:rsidRPr="00F77354">
        <w:rPr>
          <w:b/>
          <w:bCs/>
          <w:spacing w:val="2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the</w:t>
      </w:r>
      <w:r w:rsidRPr="00F77354">
        <w:rPr>
          <w:b/>
          <w:bCs/>
          <w:spacing w:val="-1"/>
          <w:sz w:val="24"/>
          <w:szCs w:val="24"/>
        </w:rPr>
        <w:t xml:space="preserve"> c</w:t>
      </w:r>
      <w:r w:rsidRPr="00F77354">
        <w:rPr>
          <w:b/>
          <w:bCs/>
          <w:spacing w:val="1"/>
          <w:sz w:val="24"/>
          <w:szCs w:val="24"/>
        </w:rPr>
        <w:t>h</w:t>
      </w:r>
      <w:r w:rsidRPr="00F77354">
        <w:rPr>
          <w:b/>
          <w:bCs/>
          <w:sz w:val="24"/>
          <w:szCs w:val="24"/>
        </w:rPr>
        <w:t>oice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 xml:space="preserve">that </w:t>
      </w:r>
      <w:r w:rsidRPr="00F77354">
        <w:rPr>
          <w:b/>
          <w:bCs/>
          <w:spacing w:val="1"/>
          <w:sz w:val="24"/>
          <w:szCs w:val="24"/>
        </w:rPr>
        <w:t>b</w:t>
      </w:r>
      <w:r w:rsidRPr="00F77354">
        <w:rPr>
          <w:b/>
          <w:bCs/>
          <w:spacing w:val="-1"/>
          <w:sz w:val="24"/>
          <w:szCs w:val="24"/>
        </w:rPr>
        <w:t>e</w:t>
      </w:r>
      <w:r w:rsidRPr="00F77354">
        <w:rPr>
          <w:b/>
          <w:bCs/>
          <w:sz w:val="24"/>
          <w:szCs w:val="24"/>
        </w:rPr>
        <w:t xml:space="preserve">st </w:t>
      </w:r>
      <w:r w:rsidRPr="00F77354">
        <w:rPr>
          <w:b/>
          <w:bCs/>
          <w:spacing w:val="-1"/>
          <w:sz w:val="24"/>
          <w:szCs w:val="24"/>
        </w:rPr>
        <w:t>c</w:t>
      </w:r>
      <w:r w:rsidRPr="00F77354">
        <w:rPr>
          <w:b/>
          <w:bCs/>
          <w:spacing w:val="2"/>
          <w:sz w:val="24"/>
          <w:szCs w:val="24"/>
        </w:rPr>
        <w:t>o</w:t>
      </w:r>
      <w:r w:rsidRPr="00F77354">
        <w:rPr>
          <w:b/>
          <w:bCs/>
          <w:spacing w:val="-3"/>
          <w:sz w:val="24"/>
          <w:szCs w:val="24"/>
        </w:rPr>
        <w:t>m</w:t>
      </w:r>
      <w:r w:rsidRPr="00F77354">
        <w:rPr>
          <w:b/>
          <w:bCs/>
          <w:spacing w:val="1"/>
          <w:sz w:val="24"/>
          <w:szCs w:val="24"/>
        </w:rPr>
        <w:t>p</w:t>
      </w:r>
      <w:r w:rsidRPr="00F77354">
        <w:rPr>
          <w:b/>
          <w:bCs/>
          <w:spacing w:val="3"/>
          <w:sz w:val="24"/>
          <w:szCs w:val="24"/>
        </w:rPr>
        <w:t>l</w:t>
      </w:r>
      <w:r w:rsidRPr="00F77354">
        <w:rPr>
          <w:b/>
          <w:bCs/>
          <w:spacing w:val="1"/>
          <w:sz w:val="24"/>
          <w:szCs w:val="24"/>
        </w:rPr>
        <w:t>e</w:t>
      </w:r>
      <w:r w:rsidRPr="00F77354">
        <w:rPr>
          <w:b/>
          <w:bCs/>
          <w:sz w:val="24"/>
          <w:szCs w:val="24"/>
        </w:rPr>
        <w:t>t</w:t>
      </w:r>
      <w:r w:rsidRPr="00F77354">
        <w:rPr>
          <w:b/>
          <w:bCs/>
          <w:spacing w:val="-2"/>
          <w:sz w:val="24"/>
          <w:szCs w:val="24"/>
        </w:rPr>
        <w:t>e</w:t>
      </w:r>
      <w:r w:rsidRPr="00F77354">
        <w:rPr>
          <w:b/>
          <w:bCs/>
          <w:sz w:val="24"/>
          <w:szCs w:val="24"/>
        </w:rPr>
        <w:t>s</w:t>
      </w:r>
      <w:r w:rsidRPr="00F77354">
        <w:rPr>
          <w:b/>
          <w:bCs/>
          <w:spacing w:val="2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the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sta</w:t>
      </w:r>
      <w:r w:rsidRPr="00F77354">
        <w:rPr>
          <w:b/>
          <w:bCs/>
          <w:spacing w:val="1"/>
          <w:sz w:val="24"/>
          <w:szCs w:val="24"/>
        </w:rPr>
        <w:t>te</w:t>
      </w:r>
      <w:r w:rsidRPr="00F77354">
        <w:rPr>
          <w:b/>
          <w:bCs/>
          <w:spacing w:val="-1"/>
          <w:sz w:val="24"/>
          <w:szCs w:val="24"/>
        </w:rPr>
        <w:t>me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>t or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a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>s</w:t>
      </w:r>
      <w:r w:rsidRPr="00F77354">
        <w:rPr>
          <w:b/>
          <w:bCs/>
          <w:spacing w:val="2"/>
          <w:sz w:val="24"/>
          <w:szCs w:val="24"/>
        </w:rPr>
        <w:t>w</w:t>
      </w:r>
      <w:r w:rsidRPr="00F77354">
        <w:rPr>
          <w:b/>
          <w:bCs/>
          <w:spacing w:val="-1"/>
          <w:sz w:val="24"/>
          <w:szCs w:val="24"/>
        </w:rPr>
        <w:t>er</w:t>
      </w:r>
      <w:r w:rsidRPr="00F77354">
        <w:rPr>
          <w:b/>
          <w:bCs/>
          <w:sz w:val="24"/>
          <w:szCs w:val="24"/>
        </w:rPr>
        <w:t>s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 xml:space="preserve">the </w:t>
      </w:r>
      <w:r w:rsidRPr="00F77354">
        <w:rPr>
          <w:b/>
          <w:bCs/>
          <w:spacing w:val="1"/>
          <w:sz w:val="24"/>
          <w:szCs w:val="24"/>
        </w:rPr>
        <w:t>qu</w:t>
      </w:r>
      <w:r w:rsidRPr="00F77354">
        <w:rPr>
          <w:b/>
          <w:bCs/>
          <w:spacing w:val="-1"/>
          <w:sz w:val="24"/>
          <w:szCs w:val="24"/>
        </w:rPr>
        <w:t>e</w:t>
      </w:r>
      <w:r w:rsidRPr="00F77354">
        <w:rPr>
          <w:b/>
          <w:bCs/>
          <w:sz w:val="24"/>
          <w:szCs w:val="24"/>
        </w:rPr>
        <w:t>stio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 xml:space="preserve">. </w:t>
      </w:r>
      <w:r w:rsidRPr="00F77354">
        <w:rPr>
          <w:b/>
          <w:bCs/>
          <w:spacing w:val="-1"/>
          <w:sz w:val="24"/>
          <w:szCs w:val="24"/>
        </w:rPr>
        <w:t>M</w:t>
      </w:r>
      <w:r w:rsidRPr="00F77354">
        <w:rPr>
          <w:b/>
          <w:bCs/>
          <w:sz w:val="24"/>
          <w:szCs w:val="24"/>
        </w:rPr>
        <w:t>a</w:t>
      </w:r>
      <w:r w:rsidRPr="00F77354">
        <w:rPr>
          <w:b/>
          <w:bCs/>
          <w:spacing w:val="-1"/>
          <w:sz w:val="24"/>
          <w:szCs w:val="24"/>
        </w:rPr>
        <w:t>r</w:t>
      </w:r>
      <w:r w:rsidRPr="00F77354">
        <w:rPr>
          <w:b/>
          <w:bCs/>
          <w:sz w:val="24"/>
          <w:szCs w:val="24"/>
        </w:rPr>
        <w:t>k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“</w:t>
      </w:r>
      <w:r w:rsidRPr="00F77354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”</w:t>
      </w:r>
      <w:r w:rsidRPr="00F77354">
        <w:rPr>
          <w:b/>
          <w:bCs/>
          <w:sz w:val="24"/>
          <w:szCs w:val="24"/>
        </w:rPr>
        <w:t xml:space="preserve"> if</w:t>
      </w:r>
      <w:r w:rsidRPr="00F77354">
        <w:rPr>
          <w:b/>
          <w:bCs/>
          <w:spacing w:val="2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the</w:t>
      </w:r>
      <w:r w:rsidRPr="00F77354">
        <w:rPr>
          <w:b/>
          <w:bCs/>
          <w:spacing w:val="-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sta</w:t>
      </w:r>
      <w:r w:rsidRPr="00F77354">
        <w:rPr>
          <w:b/>
          <w:bCs/>
          <w:spacing w:val="-1"/>
          <w:sz w:val="24"/>
          <w:szCs w:val="24"/>
        </w:rPr>
        <w:t>t</w:t>
      </w:r>
      <w:r w:rsidRPr="00F77354">
        <w:rPr>
          <w:b/>
          <w:bCs/>
          <w:spacing w:val="1"/>
          <w:sz w:val="24"/>
          <w:szCs w:val="24"/>
        </w:rPr>
        <w:t>e</w:t>
      </w:r>
      <w:r w:rsidRPr="00F77354">
        <w:rPr>
          <w:b/>
          <w:bCs/>
          <w:spacing w:val="-1"/>
          <w:sz w:val="24"/>
          <w:szCs w:val="24"/>
        </w:rPr>
        <w:t>me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>t is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True</w:t>
      </w:r>
      <w:r w:rsidRPr="00F77354">
        <w:rPr>
          <w:b/>
          <w:bCs/>
          <w:sz w:val="24"/>
          <w:szCs w:val="24"/>
        </w:rPr>
        <w:t xml:space="preserve">.  </w:t>
      </w:r>
      <w:r w:rsidRPr="00F77354">
        <w:rPr>
          <w:b/>
          <w:bCs/>
          <w:spacing w:val="-1"/>
          <w:sz w:val="24"/>
          <w:szCs w:val="24"/>
        </w:rPr>
        <w:t>M</w:t>
      </w:r>
      <w:r w:rsidRPr="00F77354">
        <w:rPr>
          <w:b/>
          <w:bCs/>
          <w:spacing w:val="2"/>
          <w:sz w:val="24"/>
          <w:szCs w:val="24"/>
        </w:rPr>
        <w:t>a</w:t>
      </w:r>
      <w:r w:rsidRPr="00F77354">
        <w:rPr>
          <w:b/>
          <w:bCs/>
          <w:spacing w:val="-1"/>
          <w:sz w:val="24"/>
          <w:szCs w:val="24"/>
        </w:rPr>
        <w:t>r</w:t>
      </w:r>
      <w:r w:rsidRPr="00F77354">
        <w:rPr>
          <w:b/>
          <w:bCs/>
          <w:sz w:val="24"/>
          <w:szCs w:val="24"/>
        </w:rPr>
        <w:t>k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>
        <w:rPr>
          <w:b/>
          <w:bCs/>
          <w:spacing w:val="1"/>
          <w:sz w:val="24"/>
          <w:szCs w:val="24"/>
        </w:rPr>
        <w:t>“</w:t>
      </w:r>
      <w:r w:rsidRPr="00F77354">
        <w:rPr>
          <w:b/>
          <w:bCs/>
          <w:sz w:val="24"/>
          <w:szCs w:val="24"/>
        </w:rPr>
        <w:t>B</w:t>
      </w:r>
      <w:r>
        <w:rPr>
          <w:b/>
          <w:bCs/>
          <w:sz w:val="24"/>
          <w:szCs w:val="24"/>
        </w:rPr>
        <w:t>”</w:t>
      </w:r>
      <w:r w:rsidRPr="00F77354">
        <w:rPr>
          <w:b/>
          <w:bCs/>
          <w:spacing w:val="1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if</w:t>
      </w:r>
      <w:r w:rsidRPr="00F77354">
        <w:rPr>
          <w:b/>
          <w:bCs/>
          <w:spacing w:val="2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the</w:t>
      </w:r>
      <w:r w:rsidRPr="00F77354">
        <w:rPr>
          <w:b/>
          <w:bCs/>
          <w:spacing w:val="-3"/>
          <w:sz w:val="24"/>
          <w:szCs w:val="24"/>
        </w:rPr>
        <w:t xml:space="preserve"> </w:t>
      </w:r>
      <w:r w:rsidRPr="00F77354">
        <w:rPr>
          <w:b/>
          <w:bCs/>
          <w:sz w:val="24"/>
          <w:szCs w:val="24"/>
        </w:rPr>
        <w:t>sta</w:t>
      </w:r>
      <w:r w:rsidRPr="00F77354">
        <w:rPr>
          <w:b/>
          <w:bCs/>
          <w:spacing w:val="-1"/>
          <w:sz w:val="24"/>
          <w:szCs w:val="24"/>
        </w:rPr>
        <w:t>t</w:t>
      </w:r>
      <w:r w:rsidRPr="00F77354">
        <w:rPr>
          <w:b/>
          <w:bCs/>
          <w:spacing w:val="1"/>
          <w:sz w:val="24"/>
          <w:szCs w:val="24"/>
        </w:rPr>
        <w:t>e</w:t>
      </w:r>
      <w:r w:rsidRPr="00F77354">
        <w:rPr>
          <w:b/>
          <w:bCs/>
          <w:spacing w:val="-1"/>
          <w:sz w:val="24"/>
          <w:szCs w:val="24"/>
        </w:rPr>
        <w:t>me</w:t>
      </w:r>
      <w:r w:rsidRPr="00F77354">
        <w:rPr>
          <w:b/>
          <w:bCs/>
          <w:spacing w:val="1"/>
          <w:sz w:val="24"/>
          <w:szCs w:val="24"/>
        </w:rPr>
        <w:t>n</w:t>
      </w:r>
      <w:r w:rsidRPr="00F77354">
        <w:rPr>
          <w:b/>
          <w:bCs/>
          <w:sz w:val="24"/>
          <w:szCs w:val="24"/>
        </w:rPr>
        <w:t xml:space="preserve">t is </w:t>
      </w:r>
      <w:r>
        <w:rPr>
          <w:b/>
          <w:bCs/>
          <w:spacing w:val="1"/>
          <w:sz w:val="24"/>
          <w:szCs w:val="24"/>
        </w:rPr>
        <w:t>False</w:t>
      </w:r>
      <w:r w:rsidRPr="00F77354">
        <w:rPr>
          <w:b/>
          <w:bCs/>
          <w:sz w:val="24"/>
          <w:szCs w:val="24"/>
        </w:rPr>
        <w:t xml:space="preserve">. </w:t>
      </w:r>
    </w:p>
    <w:p w14:paraId="20A43854" w14:textId="77777777" w:rsidR="00AD2741" w:rsidRPr="00AD2741" w:rsidRDefault="00AD2741" w:rsidP="00AD2741"/>
    <w:p w14:paraId="5711BF36" w14:textId="77777777" w:rsidR="0093319A" w:rsidRPr="00AD2741" w:rsidRDefault="0093319A" w:rsidP="00AD2741">
      <w:pPr>
        <w:pStyle w:val="Heading1"/>
        <w:numPr>
          <w:ilvl w:val="0"/>
          <w:numId w:val="16"/>
        </w:numPr>
        <w:spacing w:before="0" w:line="480" w:lineRule="auto"/>
        <w:ind w:left="36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A court has appellate jurisdiction if it has the authority to hear appeals from other courts.</w:t>
      </w:r>
    </w:p>
    <w:p w14:paraId="5EE16C82" w14:textId="77777777" w:rsidR="0093319A" w:rsidRPr="00AD2741" w:rsidRDefault="00412BB5" w:rsidP="00AD2741">
      <w:pPr>
        <w:pStyle w:val="Heading1"/>
        <w:numPr>
          <w:ilvl w:val="0"/>
          <w:numId w:val="16"/>
        </w:numPr>
        <w:spacing w:before="0" w:line="480" w:lineRule="auto"/>
        <w:ind w:left="36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F</w:t>
      </w:r>
      <w:r w:rsidR="0093319A"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ederal circuit courts of appeal, </w:t>
      </w:r>
      <w:r w:rsidRPr="00AD2741">
        <w:rPr>
          <w:rFonts w:ascii="Times New Roman" w:hAnsi="Times New Roman"/>
          <w:b w:val="0"/>
          <w:color w:val="auto"/>
          <w:sz w:val="24"/>
          <w:szCs w:val="24"/>
        </w:rPr>
        <w:t>exists for each of the fifty states</w:t>
      </w:r>
      <w:r w:rsidR="0093319A" w:rsidRPr="00AD2741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090C94AA" w14:textId="77777777" w:rsidR="0093319A" w:rsidRPr="00AD2741" w:rsidRDefault="00412BB5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>A whistleblower is one who calls attention to unpleasant conditions at the workplace.</w:t>
      </w:r>
    </w:p>
    <w:p w14:paraId="42B004A4" w14:textId="77777777" w:rsidR="00412BB5" w:rsidRPr="00AD2741" w:rsidRDefault="00412BB5" w:rsidP="00AD2741">
      <w:pPr>
        <w:numPr>
          <w:ilvl w:val="0"/>
          <w:numId w:val="16"/>
        </w:numPr>
        <w:tabs>
          <w:tab w:val="left" w:pos="360"/>
        </w:tabs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Ethical and moral beliefs and standards are derived from law </w:t>
      </w:r>
    </w:p>
    <w:p w14:paraId="75AEDAF8" w14:textId="77777777" w:rsidR="00412BB5" w:rsidRDefault="00412BB5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To be successful in an intentional tort, the plaintiff must show that the defendant intended to harm the plaintiff.  </w:t>
      </w:r>
    </w:p>
    <w:p w14:paraId="501362AA" w14:textId="77777777" w:rsidR="00AD2741" w:rsidRPr="00AD2741" w:rsidRDefault="00AD2741" w:rsidP="00AD2741">
      <w:pPr>
        <w:ind w:left="360"/>
        <w:rPr>
          <w:sz w:val="24"/>
          <w:szCs w:val="24"/>
        </w:rPr>
      </w:pPr>
    </w:p>
    <w:p w14:paraId="12BCF64B" w14:textId="77777777" w:rsidR="0093319A" w:rsidRDefault="00305314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i/>
          <w:sz w:val="24"/>
          <w:szCs w:val="24"/>
        </w:rPr>
        <w:t>Stare Decisis</w:t>
      </w:r>
      <w:r w:rsidRPr="00AD2741">
        <w:rPr>
          <w:sz w:val="24"/>
          <w:szCs w:val="24"/>
        </w:rPr>
        <w:t xml:space="preserve"> is a legal term used to mean: “let the decision stand,” the policy of courts to abide by or adhere to principles established by decisions in earlier cases.</w:t>
      </w:r>
    </w:p>
    <w:p w14:paraId="76414940" w14:textId="77777777" w:rsidR="00AD2741" w:rsidRPr="00AD2741" w:rsidRDefault="00AD2741" w:rsidP="00AD2741">
      <w:pPr>
        <w:rPr>
          <w:sz w:val="24"/>
          <w:szCs w:val="24"/>
        </w:rPr>
      </w:pPr>
    </w:p>
    <w:p w14:paraId="41A40A52" w14:textId="77777777" w:rsidR="0093319A" w:rsidRPr="00AD2741" w:rsidRDefault="0093319A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 A contract must show mutual agreement, which is also referred to as "a meeting of the minds."        </w:t>
      </w:r>
    </w:p>
    <w:p w14:paraId="4D2CBF2F" w14:textId="77777777" w:rsidR="00305314" w:rsidRPr="00AD2741" w:rsidRDefault="00305314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In most states, minors, those under the age of 18, lack the capacity to enter into a contract. </w:t>
      </w:r>
    </w:p>
    <w:p w14:paraId="48AF4E48" w14:textId="77777777" w:rsidR="00305314" w:rsidRPr="00AD2741" w:rsidRDefault="00305314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An offeree is the party making an offer and the offeror is the party receiving the offer. </w:t>
      </w:r>
    </w:p>
    <w:p w14:paraId="085B02B1" w14:textId="77777777" w:rsidR="00AC3AD4" w:rsidRDefault="00AC3AD4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 xml:space="preserve">Intellectual property is protected through the use of trade secrets, trademarks, copyrights, and patents. </w:t>
      </w:r>
    </w:p>
    <w:p w14:paraId="2682EE4F" w14:textId="77777777" w:rsidR="00AD2741" w:rsidRPr="00AD2741" w:rsidRDefault="00AD2741" w:rsidP="00AD2741">
      <w:pPr>
        <w:ind w:left="360"/>
        <w:rPr>
          <w:sz w:val="24"/>
          <w:szCs w:val="24"/>
        </w:rPr>
      </w:pPr>
    </w:p>
    <w:p w14:paraId="07FD1469" w14:textId="77777777" w:rsidR="0093319A" w:rsidRPr="00AD2741" w:rsidRDefault="00AC3AD4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rFonts w:eastAsia="Arial Unicode MS"/>
          <w:color w:val="000000"/>
          <w:sz w:val="24"/>
          <w:szCs w:val="24"/>
        </w:rPr>
        <w:t>A trademark protects creators of literary, creative, or artistic works.</w:t>
      </w:r>
    </w:p>
    <w:p w14:paraId="1304AD1B" w14:textId="77777777" w:rsidR="0093319A" w:rsidRPr="00AD2741" w:rsidRDefault="0093319A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rFonts w:eastAsia="Arial Unicode MS"/>
          <w:color w:val="000000"/>
          <w:sz w:val="24"/>
          <w:szCs w:val="24"/>
        </w:rPr>
        <w:t>An invention may be considered a trade secret. </w:t>
      </w:r>
    </w:p>
    <w:p w14:paraId="357197B0" w14:textId="77777777" w:rsidR="00AC3AD4" w:rsidRDefault="00AC3AD4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A power of attorney is a document that gives an agent authority to sign legal documents on behalf of the principal.</w:t>
      </w:r>
    </w:p>
    <w:p w14:paraId="61D4FB39" w14:textId="77777777" w:rsidR="00AD2741" w:rsidRPr="00AD2741" w:rsidRDefault="00AD2741" w:rsidP="00AD2741">
      <w:pPr>
        <w:ind w:left="360"/>
        <w:rPr>
          <w:sz w:val="24"/>
          <w:szCs w:val="24"/>
        </w:rPr>
      </w:pPr>
    </w:p>
    <w:p w14:paraId="42B6B411" w14:textId="77777777" w:rsidR="0093319A" w:rsidRDefault="0093319A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If an instrument fails to qualify as a negotiable instrument, it means that the instrument fails to be an enforceable contract.</w:t>
      </w:r>
    </w:p>
    <w:p w14:paraId="7626BB67" w14:textId="77777777" w:rsidR="00AD2741" w:rsidRPr="00AD2741" w:rsidRDefault="00AD2741" w:rsidP="00AD2741">
      <w:pPr>
        <w:rPr>
          <w:sz w:val="24"/>
          <w:szCs w:val="24"/>
        </w:rPr>
      </w:pPr>
    </w:p>
    <w:p w14:paraId="46F04658" w14:textId="77777777" w:rsidR="0093319A" w:rsidRPr="00AD2741" w:rsidRDefault="00305314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>The words "pay to the order of</w:t>
      </w:r>
      <w:r w:rsidR="0093319A" w:rsidRPr="00AD2741">
        <w:rPr>
          <w:sz w:val="24"/>
          <w:szCs w:val="24"/>
        </w:rPr>
        <w:t xml:space="preserve">" are sufficient words of negotiability.            </w:t>
      </w:r>
    </w:p>
    <w:p w14:paraId="0AC7756A" w14:textId="77777777" w:rsidR="0093319A" w:rsidRPr="00AD2741" w:rsidRDefault="0093319A" w:rsidP="00AD2741">
      <w:pPr>
        <w:numPr>
          <w:ilvl w:val="0"/>
          <w:numId w:val="16"/>
        </w:numPr>
        <w:spacing w:line="480" w:lineRule="auto"/>
        <w:ind w:left="360"/>
        <w:rPr>
          <w:sz w:val="24"/>
          <w:szCs w:val="24"/>
        </w:rPr>
      </w:pPr>
      <w:r w:rsidRPr="00AD2741">
        <w:rPr>
          <w:sz w:val="24"/>
          <w:szCs w:val="24"/>
        </w:rPr>
        <w:t>There is no difference between and employee and an independent contractor.</w:t>
      </w:r>
    </w:p>
    <w:p w14:paraId="20F01603" w14:textId="77777777" w:rsidR="00AD2741" w:rsidRDefault="0093319A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According to the doctrine of employment at will, only the employer, and not the employee, may choose to terminate the</w:t>
      </w:r>
      <w:r w:rsidR="004B07D1" w:rsidRPr="00AD2741">
        <w:rPr>
          <w:sz w:val="24"/>
          <w:szCs w:val="24"/>
        </w:rPr>
        <w:t xml:space="preserve"> employment relationship at </w:t>
      </w:r>
      <w:r w:rsidR="00CC3CB7" w:rsidRPr="00AD2741">
        <w:rPr>
          <w:sz w:val="24"/>
          <w:szCs w:val="24"/>
        </w:rPr>
        <w:t>any time</w:t>
      </w:r>
      <w:r w:rsidRPr="00AD2741">
        <w:rPr>
          <w:sz w:val="24"/>
          <w:szCs w:val="24"/>
        </w:rPr>
        <w:t>.</w:t>
      </w:r>
    </w:p>
    <w:p w14:paraId="358934E7" w14:textId="77777777" w:rsidR="00AD2741" w:rsidRPr="00AD2741" w:rsidRDefault="00AD2741" w:rsidP="00AD2741">
      <w:pPr>
        <w:ind w:left="360"/>
        <w:rPr>
          <w:sz w:val="24"/>
          <w:szCs w:val="24"/>
        </w:rPr>
      </w:pPr>
    </w:p>
    <w:p w14:paraId="6BBF4427" w14:textId="77777777" w:rsidR="00AD2741" w:rsidRDefault="0093319A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Transferring funds from one bank account to another, changing students' grades in college computer files, and crediting accounts for purchases made are not instances of unauthorized use of computers.</w:t>
      </w:r>
    </w:p>
    <w:p w14:paraId="23A67BE3" w14:textId="77777777" w:rsidR="00AD2741" w:rsidRDefault="00AD2741" w:rsidP="00AD2741">
      <w:pPr>
        <w:pStyle w:val="ListParagraph"/>
        <w:rPr>
          <w:sz w:val="24"/>
          <w:szCs w:val="24"/>
        </w:rPr>
      </w:pPr>
    </w:p>
    <w:p w14:paraId="44EB86B6" w14:textId="77777777" w:rsidR="00AD2741" w:rsidRDefault="00AD2741" w:rsidP="00AD2741">
      <w:pPr>
        <w:rPr>
          <w:sz w:val="24"/>
          <w:szCs w:val="24"/>
        </w:rPr>
      </w:pPr>
    </w:p>
    <w:p w14:paraId="1A9BC664" w14:textId="77777777" w:rsidR="00AD2741" w:rsidRDefault="00AD2741" w:rsidP="00AD2741">
      <w:pPr>
        <w:rPr>
          <w:sz w:val="24"/>
          <w:szCs w:val="24"/>
        </w:rPr>
      </w:pPr>
    </w:p>
    <w:p w14:paraId="6516AEBC" w14:textId="77777777" w:rsidR="0093319A" w:rsidRDefault="00AC3AD4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The Federal Trade Commission is an independent federal agency whose goal is to protect consumers.</w:t>
      </w:r>
    </w:p>
    <w:p w14:paraId="323A5C48" w14:textId="77777777" w:rsidR="00AD2741" w:rsidRPr="00AD2741" w:rsidRDefault="00AD2741" w:rsidP="00AD2741">
      <w:pPr>
        <w:ind w:left="360"/>
        <w:rPr>
          <w:sz w:val="24"/>
          <w:szCs w:val="24"/>
        </w:rPr>
      </w:pPr>
    </w:p>
    <w:p w14:paraId="03F304E9" w14:textId="77777777" w:rsidR="00AC3AD4" w:rsidRDefault="00AC3AD4" w:rsidP="00AD2741">
      <w:pPr>
        <w:numPr>
          <w:ilvl w:val="0"/>
          <w:numId w:val="16"/>
        </w:numPr>
        <w:ind w:left="360"/>
        <w:rPr>
          <w:sz w:val="24"/>
          <w:szCs w:val="24"/>
        </w:rPr>
      </w:pPr>
      <w:r w:rsidRPr="00AD2741">
        <w:rPr>
          <w:sz w:val="24"/>
          <w:szCs w:val="24"/>
        </w:rPr>
        <w:t>The major disadvantage of setting up a business as a sole proprietorship is the fact that the owner of the establishment has limited liability.</w:t>
      </w:r>
    </w:p>
    <w:p w14:paraId="1D100E74" w14:textId="77777777" w:rsidR="00AD2741" w:rsidRDefault="00AD2741" w:rsidP="00AD2741">
      <w:pPr>
        <w:pStyle w:val="ListParagraph"/>
        <w:rPr>
          <w:sz w:val="24"/>
          <w:szCs w:val="24"/>
        </w:rPr>
      </w:pPr>
    </w:p>
    <w:p w14:paraId="0C072746" w14:textId="35A58490" w:rsidR="0093319A" w:rsidRDefault="00842782" w:rsidP="00AD2741">
      <w:pPr>
        <w:rPr>
          <w:b/>
          <w:sz w:val="24"/>
          <w:szCs w:val="24"/>
        </w:rPr>
      </w:pPr>
      <w:r>
        <w:rPr>
          <w:b/>
          <w:sz w:val="24"/>
          <w:szCs w:val="24"/>
        </w:rPr>
        <w:t>Multiple Choice</w:t>
      </w:r>
    </w:p>
    <w:p w14:paraId="097A6593" w14:textId="77777777" w:rsidR="00AD2741" w:rsidRPr="00AD2741" w:rsidRDefault="00AD2741" w:rsidP="00AD2741">
      <w:pPr>
        <w:rPr>
          <w:b/>
          <w:sz w:val="24"/>
          <w:szCs w:val="24"/>
        </w:rPr>
      </w:pPr>
    </w:p>
    <w:p w14:paraId="37977445" w14:textId="77777777" w:rsidR="0040602C" w:rsidRPr="00AD2741" w:rsidRDefault="0040602C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If someone commits an act against the public, they will be violating what type of law? </w:t>
      </w:r>
    </w:p>
    <w:p w14:paraId="485459ED" w14:textId="77777777" w:rsidR="0040602C" w:rsidRPr="00AD2741" w:rsidRDefault="0040602C" w:rsidP="00AD2741">
      <w:pPr>
        <w:pStyle w:val="Heading1"/>
        <w:numPr>
          <w:ilvl w:val="0"/>
          <w:numId w:val="4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Civil law</w:t>
      </w:r>
    </w:p>
    <w:p w14:paraId="670AB149" w14:textId="77777777" w:rsidR="0040602C" w:rsidRPr="00AD2741" w:rsidRDefault="0040602C" w:rsidP="00AD2741">
      <w:pPr>
        <w:pStyle w:val="Heading1"/>
        <w:numPr>
          <w:ilvl w:val="0"/>
          <w:numId w:val="4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Criminal law</w:t>
      </w:r>
    </w:p>
    <w:p w14:paraId="204035B5" w14:textId="77777777" w:rsidR="0040602C" w:rsidRPr="00AD2741" w:rsidRDefault="0040602C" w:rsidP="00AD2741">
      <w:pPr>
        <w:pStyle w:val="Heading1"/>
        <w:numPr>
          <w:ilvl w:val="0"/>
          <w:numId w:val="4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Procedural law</w:t>
      </w:r>
    </w:p>
    <w:p w14:paraId="5A5921B7" w14:textId="77777777" w:rsidR="0040602C" w:rsidRDefault="0040602C" w:rsidP="00AD2741">
      <w:pPr>
        <w:pStyle w:val="Heading1"/>
        <w:numPr>
          <w:ilvl w:val="0"/>
          <w:numId w:val="4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Civil law and procedural law, but not criminal law</w:t>
      </w:r>
    </w:p>
    <w:p w14:paraId="286F55D4" w14:textId="77777777" w:rsidR="00AD2741" w:rsidRPr="00AD2741" w:rsidRDefault="00AD2741" w:rsidP="00AD2741"/>
    <w:p w14:paraId="523C7284" w14:textId="77777777" w:rsidR="0093319A" w:rsidRPr="00AD2741" w:rsidRDefault="0093319A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In the United States, the federal Constitution gives</w:t>
      </w:r>
      <w:r w:rsidR="002E323B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2E323B" w:rsidRPr="00AD2741">
        <w:rPr>
          <w:rFonts w:ascii="Times New Roman" w:hAnsi="Times New Roman"/>
          <w:b w:val="0"/>
          <w:color w:val="auto"/>
          <w:sz w:val="24"/>
          <w:szCs w:val="24"/>
        </w:rPr>
        <w:t>______</w:t>
      </w:r>
      <w:r w:rsidR="002E323B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74021D3F" w14:textId="77777777" w:rsidR="0093319A" w:rsidRPr="00AD2741" w:rsidRDefault="0093319A" w:rsidP="00AD2741">
      <w:pPr>
        <w:pStyle w:val="Heading1"/>
        <w:numPr>
          <w:ilvl w:val="0"/>
          <w:numId w:val="3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unlimited powers exclusively to the federal government</w:t>
      </w:r>
    </w:p>
    <w:p w14:paraId="1028FE4A" w14:textId="77777777" w:rsidR="0093319A" w:rsidRPr="00AD2741" w:rsidRDefault="0093319A" w:rsidP="00AD2741">
      <w:pPr>
        <w:pStyle w:val="Heading1"/>
        <w:numPr>
          <w:ilvl w:val="0"/>
          <w:numId w:val="3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unlimited powers to both the federal and state governments </w:t>
      </w:r>
    </w:p>
    <w:p w14:paraId="0FB00EDD" w14:textId="77777777" w:rsidR="0093319A" w:rsidRPr="00AD2741" w:rsidRDefault="0093319A" w:rsidP="00AD2741">
      <w:pPr>
        <w:pStyle w:val="Heading1"/>
        <w:numPr>
          <w:ilvl w:val="0"/>
          <w:numId w:val="3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reasonable powers exclusive to state governments </w:t>
      </w:r>
    </w:p>
    <w:p w14:paraId="7036EDAD" w14:textId="77777777" w:rsidR="0093319A" w:rsidRDefault="0093319A" w:rsidP="00AD2741">
      <w:pPr>
        <w:pStyle w:val="Heading1"/>
        <w:numPr>
          <w:ilvl w:val="0"/>
          <w:numId w:val="39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reasonable powers to the federal government</w:t>
      </w:r>
    </w:p>
    <w:p w14:paraId="06490B4C" w14:textId="77777777" w:rsidR="00AD2741" w:rsidRPr="00AD2741" w:rsidRDefault="00AD2741" w:rsidP="00AD2741"/>
    <w:p w14:paraId="3B43296B" w14:textId="77777777" w:rsidR="00E36AE5" w:rsidRPr="00AD2741" w:rsidRDefault="00E36AE5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Decisions made by the U.S. Supreme Court must ______ by other courts. </w:t>
      </w:r>
    </w:p>
    <w:p w14:paraId="1A98BA4D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not be followed </w:t>
      </w:r>
    </w:p>
    <w:p w14:paraId="702FD9F0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be followed </w:t>
      </w:r>
    </w:p>
    <w:p w14:paraId="76C8AE57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not be referred to </w:t>
      </w:r>
    </w:p>
    <w:p w14:paraId="0BD53E03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be reviewed </w:t>
      </w:r>
    </w:p>
    <w:p w14:paraId="0EB8BD0E" w14:textId="77777777" w:rsidR="00E36AE5" w:rsidRPr="00AD2741" w:rsidRDefault="00E36AE5" w:rsidP="00AD2741">
      <w:pPr>
        <w:pStyle w:val="Heading1"/>
        <w:spacing w:before="0"/>
        <w:ind w:left="1440"/>
        <w:rPr>
          <w:rFonts w:ascii="Times New Roman" w:hAnsi="Times New Roman"/>
          <w:b w:val="0"/>
          <w:color w:val="auto"/>
          <w:sz w:val="24"/>
          <w:szCs w:val="24"/>
        </w:rPr>
      </w:pPr>
    </w:p>
    <w:p w14:paraId="60396BE5" w14:textId="77777777" w:rsidR="00E36AE5" w:rsidRPr="00AD2741" w:rsidRDefault="00E36AE5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The federal district courts have original jurisdiction in cases involving </w:t>
      </w:r>
      <w:r w:rsidR="002E323B" w:rsidRPr="00AD2741">
        <w:rPr>
          <w:rFonts w:ascii="Times New Roman" w:hAnsi="Times New Roman"/>
          <w:b w:val="0"/>
          <w:color w:val="auto"/>
          <w:sz w:val="24"/>
          <w:szCs w:val="24"/>
        </w:rPr>
        <w:t>______</w:t>
      </w:r>
      <w:r w:rsidR="002E323B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15ED17AC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criminal matters </w:t>
      </w:r>
    </w:p>
    <w:p w14:paraId="43B1CF0A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probate matters </w:t>
      </w:r>
    </w:p>
    <w:p w14:paraId="17609D42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federal questions </w:t>
      </w:r>
    </w:p>
    <w:p w14:paraId="707DB2A8" w14:textId="77777777" w:rsidR="0093319A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cases in which state law conflicts with county ordinances</w:t>
      </w:r>
    </w:p>
    <w:p w14:paraId="213BD463" w14:textId="77777777" w:rsidR="00AD2741" w:rsidRPr="00AD2741" w:rsidRDefault="00AD2741" w:rsidP="00AD2741"/>
    <w:p w14:paraId="0F4FAF76" w14:textId="77777777" w:rsidR="0093319A" w:rsidRPr="00AD2741" w:rsidRDefault="0093319A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The authority or power of a court to hear cases, as granted by a constitution or legislative act, is known as the court's </w:t>
      </w:r>
      <w:r w:rsidR="002E323B" w:rsidRPr="00AD2741">
        <w:rPr>
          <w:b/>
          <w:sz w:val="24"/>
          <w:szCs w:val="24"/>
        </w:rPr>
        <w:t>______</w:t>
      </w:r>
      <w:r w:rsidR="002E323B">
        <w:rPr>
          <w:b/>
          <w:sz w:val="24"/>
          <w:szCs w:val="24"/>
        </w:rPr>
        <w:t>.</w:t>
      </w:r>
    </w:p>
    <w:p w14:paraId="7F0AFF01" w14:textId="77777777" w:rsidR="0093319A" w:rsidRPr="00AD2741" w:rsidRDefault="0093319A" w:rsidP="00AD2741">
      <w:pPr>
        <w:numPr>
          <w:ilvl w:val="1"/>
          <w:numId w:val="42"/>
        </w:numPr>
        <w:rPr>
          <w:sz w:val="24"/>
          <w:szCs w:val="24"/>
        </w:rPr>
      </w:pPr>
      <w:r w:rsidRPr="00AD2741">
        <w:rPr>
          <w:sz w:val="24"/>
          <w:szCs w:val="24"/>
        </w:rPr>
        <w:t>Jurisdiction</w:t>
      </w:r>
    </w:p>
    <w:p w14:paraId="63E5D1F5" w14:textId="77777777" w:rsidR="0093319A" w:rsidRPr="00AD2741" w:rsidRDefault="0093319A" w:rsidP="00AD2741">
      <w:pPr>
        <w:numPr>
          <w:ilvl w:val="1"/>
          <w:numId w:val="42"/>
        </w:numPr>
        <w:rPr>
          <w:sz w:val="24"/>
          <w:szCs w:val="24"/>
        </w:rPr>
      </w:pPr>
      <w:r w:rsidRPr="00AD2741">
        <w:rPr>
          <w:sz w:val="24"/>
          <w:szCs w:val="24"/>
        </w:rPr>
        <w:t>ratio decidendi</w:t>
      </w:r>
    </w:p>
    <w:p w14:paraId="02B482F1" w14:textId="77777777" w:rsidR="0093319A" w:rsidRPr="00AD2741" w:rsidRDefault="0093319A" w:rsidP="00AD2741">
      <w:pPr>
        <w:numPr>
          <w:ilvl w:val="1"/>
          <w:numId w:val="42"/>
        </w:numPr>
        <w:rPr>
          <w:sz w:val="24"/>
          <w:szCs w:val="24"/>
        </w:rPr>
      </w:pPr>
      <w:r w:rsidRPr="00AD2741">
        <w:rPr>
          <w:sz w:val="24"/>
          <w:szCs w:val="24"/>
        </w:rPr>
        <w:t>obiter dicta</w:t>
      </w:r>
    </w:p>
    <w:p w14:paraId="62101058" w14:textId="77777777" w:rsidR="0093319A" w:rsidRDefault="0093319A" w:rsidP="00AD2741">
      <w:pPr>
        <w:numPr>
          <w:ilvl w:val="1"/>
          <w:numId w:val="42"/>
        </w:numPr>
        <w:rPr>
          <w:sz w:val="24"/>
          <w:szCs w:val="24"/>
        </w:rPr>
      </w:pPr>
      <w:r w:rsidRPr="00AD2741">
        <w:rPr>
          <w:sz w:val="24"/>
          <w:szCs w:val="24"/>
        </w:rPr>
        <w:t>quotient</w:t>
      </w:r>
    </w:p>
    <w:p w14:paraId="1D4FF40A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1F51D59D" w14:textId="77777777" w:rsidR="0093319A" w:rsidRPr="00AD2741" w:rsidRDefault="0093319A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Today's business professionals involved in global markets are sometimes faced with ethical predicaments because of different: </w:t>
      </w:r>
    </w:p>
    <w:p w14:paraId="217CA16F" w14:textId="77777777" w:rsidR="0093319A" w:rsidRPr="00AD2741" w:rsidRDefault="0093319A" w:rsidP="00AD2741">
      <w:pPr>
        <w:numPr>
          <w:ilvl w:val="1"/>
          <w:numId w:val="43"/>
        </w:numPr>
        <w:rPr>
          <w:sz w:val="24"/>
          <w:szCs w:val="24"/>
        </w:rPr>
      </w:pPr>
      <w:r w:rsidRPr="00AD2741">
        <w:rPr>
          <w:sz w:val="24"/>
          <w:szCs w:val="24"/>
        </w:rPr>
        <w:t>modes of transport.</w:t>
      </w:r>
    </w:p>
    <w:p w14:paraId="4549D80C" w14:textId="77777777" w:rsidR="0093319A" w:rsidRPr="00AD2741" w:rsidRDefault="0093319A" w:rsidP="00AD2741">
      <w:pPr>
        <w:numPr>
          <w:ilvl w:val="1"/>
          <w:numId w:val="43"/>
        </w:numPr>
        <w:rPr>
          <w:sz w:val="24"/>
          <w:szCs w:val="24"/>
        </w:rPr>
      </w:pPr>
      <w:r w:rsidRPr="00AD2741">
        <w:rPr>
          <w:sz w:val="24"/>
          <w:szCs w:val="24"/>
        </w:rPr>
        <w:t>languages.</w:t>
      </w:r>
    </w:p>
    <w:p w14:paraId="3CF20B18" w14:textId="77777777" w:rsidR="0093319A" w:rsidRPr="00AD2741" w:rsidRDefault="0093319A" w:rsidP="00AD2741">
      <w:pPr>
        <w:numPr>
          <w:ilvl w:val="1"/>
          <w:numId w:val="43"/>
        </w:numPr>
        <w:rPr>
          <w:sz w:val="24"/>
          <w:szCs w:val="24"/>
        </w:rPr>
      </w:pPr>
      <w:r w:rsidRPr="00AD2741">
        <w:rPr>
          <w:sz w:val="24"/>
          <w:szCs w:val="24"/>
        </w:rPr>
        <w:t>standards of ethics.</w:t>
      </w:r>
    </w:p>
    <w:p w14:paraId="2CA05D2E" w14:textId="77777777" w:rsidR="0093319A" w:rsidRPr="00AD2741" w:rsidRDefault="0093319A" w:rsidP="00AD2741">
      <w:pPr>
        <w:numPr>
          <w:ilvl w:val="1"/>
          <w:numId w:val="43"/>
        </w:numPr>
        <w:rPr>
          <w:sz w:val="24"/>
          <w:szCs w:val="24"/>
        </w:rPr>
      </w:pPr>
      <w:r w:rsidRPr="00AD2741">
        <w:rPr>
          <w:sz w:val="24"/>
          <w:szCs w:val="24"/>
        </w:rPr>
        <w:t>values of money.</w:t>
      </w:r>
    </w:p>
    <w:p w14:paraId="1F236FCD" w14:textId="77777777" w:rsidR="0093319A" w:rsidRPr="00AD2741" w:rsidRDefault="0093319A" w:rsidP="00AD2741">
      <w:pPr>
        <w:pStyle w:val="Heading1"/>
        <w:spacing w:before="0"/>
        <w:ind w:left="720"/>
        <w:rPr>
          <w:rFonts w:ascii="Times New Roman" w:hAnsi="Times New Roman"/>
          <w:b w:val="0"/>
          <w:color w:val="auto"/>
          <w:sz w:val="24"/>
          <w:szCs w:val="24"/>
        </w:rPr>
      </w:pPr>
    </w:p>
    <w:p w14:paraId="2D84C6E4" w14:textId="77777777" w:rsidR="00E36AE5" w:rsidRPr="00AD2741" w:rsidRDefault="00E36AE5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Ethical issues involving the Internet and computer technology have prompted people to consider ethical issues such as: </w:t>
      </w:r>
    </w:p>
    <w:p w14:paraId="59CEF43D" w14:textId="77777777" w:rsidR="00E36AE5" w:rsidRPr="00AD2741" w:rsidRDefault="00E36AE5" w:rsidP="00AD2741">
      <w:pPr>
        <w:pStyle w:val="Heading1"/>
        <w:numPr>
          <w:ilvl w:val="1"/>
          <w:numId w:val="44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governance.</w:t>
      </w:r>
    </w:p>
    <w:p w14:paraId="737CB913" w14:textId="77777777" w:rsidR="00E36AE5" w:rsidRPr="00AD2741" w:rsidRDefault="00E36AE5" w:rsidP="00AD2741">
      <w:pPr>
        <w:pStyle w:val="Heading1"/>
        <w:numPr>
          <w:ilvl w:val="1"/>
          <w:numId w:val="44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privacy.</w:t>
      </w:r>
    </w:p>
    <w:p w14:paraId="12D503D8" w14:textId="77777777" w:rsidR="00E36AE5" w:rsidRPr="00AD2741" w:rsidRDefault="00E36AE5" w:rsidP="00AD2741">
      <w:pPr>
        <w:pStyle w:val="Heading1"/>
        <w:numPr>
          <w:ilvl w:val="1"/>
          <w:numId w:val="44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discrimination.</w:t>
      </w:r>
    </w:p>
    <w:p w14:paraId="1101255A" w14:textId="77777777" w:rsidR="0093319A" w:rsidRDefault="00E36AE5" w:rsidP="00AD2741">
      <w:pPr>
        <w:pStyle w:val="Heading1"/>
        <w:numPr>
          <w:ilvl w:val="1"/>
          <w:numId w:val="44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apartheid.</w:t>
      </w:r>
    </w:p>
    <w:p w14:paraId="7402A3CA" w14:textId="77777777" w:rsidR="00AD2741" w:rsidRPr="00AD2741" w:rsidRDefault="00AD2741" w:rsidP="00AD2741"/>
    <w:p w14:paraId="24528222" w14:textId="77777777" w:rsidR="00E36AE5" w:rsidRPr="00AD2741" w:rsidRDefault="00E36AE5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 xml:space="preserve">The actions of corporations that are intended to demonstrate the corporate wish to behave responsively take many forms and are conducted under the banner of: </w:t>
      </w:r>
    </w:p>
    <w:p w14:paraId="0C570EAC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corporate liability.</w:t>
      </w:r>
    </w:p>
    <w:p w14:paraId="02DA986E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national mandate.</w:t>
      </w:r>
    </w:p>
    <w:p w14:paraId="1716736E" w14:textId="77777777" w:rsidR="00E36AE5" w:rsidRPr="00AD2741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patriotic duties.</w:t>
      </w:r>
    </w:p>
    <w:p w14:paraId="5356F0AB" w14:textId="77777777" w:rsidR="00E36AE5" w:rsidRDefault="00E36AE5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color w:val="auto"/>
          <w:sz w:val="24"/>
          <w:szCs w:val="24"/>
        </w:rPr>
        <w:t>corporate responsibility</w:t>
      </w:r>
    </w:p>
    <w:p w14:paraId="495BB952" w14:textId="77777777" w:rsidR="00AD2741" w:rsidRPr="00AD2741" w:rsidRDefault="00AD2741" w:rsidP="00AD2741"/>
    <w:p w14:paraId="5EE15987" w14:textId="77777777" w:rsidR="0093319A" w:rsidRPr="00AD2741" w:rsidRDefault="0093319A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The following are types of torts:</w:t>
      </w:r>
    </w:p>
    <w:p w14:paraId="0634689D" w14:textId="77777777" w:rsidR="0093319A" w:rsidRPr="00AD2741" w:rsidRDefault="0093319A" w:rsidP="00AD2741">
      <w:pPr>
        <w:pStyle w:val="Heading1"/>
        <w:numPr>
          <w:ilvl w:val="1"/>
          <w:numId w:val="45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A civil or criminal action in state court.</w:t>
      </w:r>
    </w:p>
    <w:p w14:paraId="239DF6F9" w14:textId="77777777" w:rsidR="0093319A" w:rsidRPr="00AD2741" w:rsidRDefault="0093319A" w:rsidP="00AD2741">
      <w:pPr>
        <w:pStyle w:val="Heading1"/>
        <w:numPr>
          <w:ilvl w:val="1"/>
          <w:numId w:val="45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A breach of contract.</w:t>
      </w:r>
    </w:p>
    <w:p w14:paraId="7E18812D" w14:textId="77777777" w:rsidR="0093319A" w:rsidRPr="00AD2741" w:rsidRDefault="0093319A" w:rsidP="00AD2741">
      <w:pPr>
        <w:pStyle w:val="Heading1"/>
        <w:numPr>
          <w:ilvl w:val="1"/>
          <w:numId w:val="45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A wrong or injury to another, other than a breach of contract.</w:t>
      </w:r>
    </w:p>
    <w:p w14:paraId="0D208992" w14:textId="77777777" w:rsidR="0093319A" w:rsidRDefault="0093319A" w:rsidP="00AD2741">
      <w:pPr>
        <w:pStyle w:val="Heading1"/>
        <w:numPr>
          <w:ilvl w:val="1"/>
          <w:numId w:val="45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None of these.</w:t>
      </w:r>
    </w:p>
    <w:p w14:paraId="344A6102" w14:textId="77777777" w:rsidR="00AD2741" w:rsidRPr="00AD2741" w:rsidRDefault="00AD2741" w:rsidP="00AD2741"/>
    <w:p w14:paraId="247861B2" w14:textId="77777777" w:rsidR="00307300" w:rsidRPr="00AD2741" w:rsidRDefault="00307300" w:rsidP="00AD2741">
      <w:pPr>
        <w:pStyle w:val="Heading1"/>
        <w:numPr>
          <w:ilvl w:val="0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The tort of slander is the spreading of damaging words or ideas about a person, directly or indirectly, is called</w:t>
      </w:r>
      <w:r w:rsidR="002E323B" w:rsidRPr="00AD2741">
        <w:rPr>
          <w:rFonts w:ascii="Times New Roman" w:hAnsi="Times New Roman"/>
          <w:b w:val="0"/>
          <w:color w:val="auto"/>
          <w:sz w:val="24"/>
          <w:szCs w:val="24"/>
        </w:rPr>
        <w:t>______</w:t>
      </w:r>
      <w:r w:rsidR="002E323B">
        <w:rPr>
          <w:rFonts w:ascii="Times New Roman" w:hAnsi="Times New Roman"/>
          <w:b w:val="0"/>
          <w:color w:val="auto"/>
          <w:sz w:val="24"/>
          <w:szCs w:val="24"/>
        </w:rPr>
        <w:t>.</w:t>
      </w:r>
    </w:p>
    <w:p w14:paraId="3948A695" w14:textId="77777777" w:rsidR="00307300" w:rsidRPr="00AD2741" w:rsidRDefault="00307300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defamation.</w:t>
      </w:r>
    </w:p>
    <w:p w14:paraId="332B6F75" w14:textId="77777777" w:rsidR="00307300" w:rsidRPr="00AD2741" w:rsidRDefault="00307300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libel. </w:t>
      </w:r>
    </w:p>
    <w:p w14:paraId="245FA05D" w14:textId="77777777" w:rsidR="00307300" w:rsidRPr="00AD2741" w:rsidRDefault="00307300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an intentional tort. </w:t>
      </w:r>
    </w:p>
    <w:p w14:paraId="0397E6DB" w14:textId="77777777" w:rsidR="0093319A" w:rsidRDefault="00307300" w:rsidP="00AD2741">
      <w:pPr>
        <w:pStyle w:val="Heading1"/>
        <w:numPr>
          <w:ilvl w:val="1"/>
          <w:numId w:val="16"/>
        </w:numPr>
        <w:spacing w:before="0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negligence</w:t>
      </w:r>
      <w:r w:rsidR="0093319A" w:rsidRPr="00AD2741">
        <w:rPr>
          <w:rFonts w:ascii="Times New Roman" w:hAnsi="Times New Roman"/>
          <w:b w:val="0"/>
          <w:bCs w:val="0"/>
          <w:color w:val="auto"/>
          <w:sz w:val="24"/>
          <w:szCs w:val="24"/>
        </w:rPr>
        <w:t>.</w:t>
      </w:r>
    </w:p>
    <w:p w14:paraId="75801594" w14:textId="77777777" w:rsidR="00AD2741" w:rsidRPr="00AD2741" w:rsidRDefault="00AD2741" w:rsidP="00AD2741"/>
    <w:p w14:paraId="4DC8CD8B" w14:textId="77777777" w:rsidR="0093319A" w:rsidRPr="00AD2741" w:rsidRDefault="0093319A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The common defenses to charges of defamation are: </w:t>
      </w:r>
    </w:p>
    <w:p w14:paraId="2B823439" w14:textId="77777777" w:rsidR="0093319A" w:rsidRPr="00AD2741" w:rsidRDefault="0093319A" w:rsidP="00AD2741">
      <w:pPr>
        <w:numPr>
          <w:ilvl w:val="0"/>
          <w:numId w:val="21"/>
        </w:numPr>
        <w:rPr>
          <w:sz w:val="24"/>
          <w:szCs w:val="24"/>
        </w:rPr>
      </w:pPr>
      <w:r w:rsidRPr="00AD2741">
        <w:rPr>
          <w:sz w:val="24"/>
          <w:szCs w:val="24"/>
        </w:rPr>
        <w:t>insanity and privilege.</w:t>
      </w:r>
    </w:p>
    <w:p w14:paraId="3D1A49AC" w14:textId="77777777" w:rsidR="0093319A" w:rsidRPr="00AD2741" w:rsidRDefault="0093319A" w:rsidP="00AD2741">
      <w:pPr>
        <w:numPr>
          <w:ilvl w:val="0"/>
          <w:numId w:val="21"/>
        </w:numPr>
        <w:rPr>
          <w:sz w:val="24"/>
          <w:szCs w:val="24"/>
        </w:rPr>
      </w:pPr>
      <w:r w:rsidRPr="00AD2741">
        <w:rPr>
          <w:sz w:val="24"/>
          <w:szCs w:val="24"/>
        </w:rPr>
        <w:t>truth and falsehood.</w:t>
      </w:r>
    </w:p>
    <w:p w14:paraId="34891298" w14:textId="77777777" w:rsidR="0093319A" w:rsidRPr="00AD2741" w:rsidRDefault="0093319A" w:rsidP="00AD2741">
      <w:pPr>
        <w:numPr>
          <w:ilvl w:val="0"/>
          <w:numId w:val="21"/>
        </w:numPr>
        <w:rPr>
          <w:sz w:val="24"/>
          <w:szCs w:val="24"/>
        </w:rPr>
      </w:pPr>
      <w:r w:rsidRPr="00AD2741">
        <w:rPr>
          <w:sz w:val="24"/>
          <w:szCs w:val="24"/>
        </w:rPr>
        <w:t>truth and privilege.</w:t>
      </w:r>
    </w:p>
    <w:p w14:paraId="099B1329" w14:textId="77777777" w:rsidR="0093319A" w:rsidRDefault="0093319A" w:rsidP="00AD2741">
      <w:pPr>
        <w:numPr>
          <w:ilvl w:val="0"/>
          <w:numId w:val="21"/>
        </w:numPr>
        <w:rPr>
          <w:sz w:val="24"/>
          <w:szCs w:val="24"/>
        </w:rPr>
      </w:pPr>
      <w:r w:rsidRPr="00AD2741">
        <w:rPr>
          <w:sz w:val="24"/>
          <w:szCs w:val="24"/>
        </w:rPr>
        <w:t>privilege and falsehood.</w:t>
      </w:r>
    </w:p>
    <w:p w14:paraId="1D3AB961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70E67B87" w14:textId="77777777" w:rsidR="0093319A" w:rsidRPr="00AD2741" w:rsidRDefault="0093319A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A term that is used in cases involving the negligence of professionals is: </w:t>
      </w:r>
    </w:p>
    <w:p w14:paraId="551DDA36" w14:textId="77777777" w:rsidR="0093319A" w:rsidRPr="00AD2741" w:rsidRDefault="0093319A" w:rsidP="00AD2741">
      <w:pPr>
        <w:numPr>
          <w:ilvl w:val="0"/>
          <w:numId w:val="22"/>
        </w:numPr>
        <w:rPr>
          <w:sz w:val="24"/>
          <w:szCs w:val="24"/>
        </w:rPr>
      </w:pPr>
      <w:r w:rsidRPr="00AD2741">
        <w:rPr>
          <w:sz w:val="24"/>
          <w:szCs w:val="24"/>
        </w:rPr>
        <w:t>false imprisonment.</w:t>
      </w:r>
    </w:p>
    <w:p w14:paraId="7549204E" w14:textId="77777777" w:rsidR="0093319A" w:rsidRPr="00AD2741" w:rsidRDefault="0093319A" w:rsidP="00AD2741">
      <w:pPr>
        <w:numPr>
          <w:ilvl w:val="0"/>
          <w:numId w:val="22"/>
        </w:numPr>
        <w:rPr>
          <w:sz w:val="24"/>
          <w:szCs w:val="24"/>
        </w:rPr>
      </w:pPr>
      <w:r w:rsidRPr="00AD2741">
        <w:rPr>
          <w:sz w:val="24"/>
          <w:szCs w:val="24"/>
        </w:rPr>
        <w:t>vis major.</w:t>
      </w:r>
    </w:p>
    <w:p w14:paraId="1169569C" w14:textId="77777777" w:rsidR="0093319A" w:rsidRPr="00AD2741" w:rsidRDefault="0093319A" w:rsidP="00AD2741">
      <w:pPr>
        <w:numPr>
          <w:ilvl w:val="0"/>
          <w:numId w:val="22"/>
        </w:numPr>
        <w:rPr>
          <w:sz w:val="24"/>
          <w:szCs w:val="24"/>
        </w:rPr>
      </w:pPr>
      <w:r w:rsidRPr="00AD2741">
        <w:rPr>
          <w:sz w:val="24"/>
          <w:szCs w:val="24"/>
        </w:rPr>
        <w:t>misfeasance.</w:t>
      </w:r>
    </w:p>
    <w:p w14:paraId="112C6555" w14:textId="77777777" w:rsidR="0093319A" w:rsidRDefault="0093319A" w:rsidP="00AD2741">
      <w:pPr>
        <w:numPr>
          <w:ilvl w:val="0"/>
          <w:numId w:val="22"/>
        </w:numPr>
        <w:rPr>
          <w:sz w:val="24"/>
          <w:szCs w:val="24"/>
        </w:rPr>
      </w:pPr>
      <w:r w:rsidRPr="00AD2741">
        <w:rPr>
          <w:sz w:val="24"/>
          <w:szCs w:val="24"/>
        </w:rPr>
        <w:t>malpractice.</w:t>
      </w:r>
    </w:p>
    <w:p w14:paraId="6F382C5E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590AFEB8" w14:textId="77777777" w:rsidR="000B309C" w:rsidRPr="00AD2741" w:rsidRDefault="000B309C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Entering into a contract with persons of legal age and normal mentality is considered within the element of: </w:t>
      </w:r>
    </w:p>
    <w:p w14:paraId="15DABA54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legality of purpose.</w:t>
      </w:r>
    </w:p>
    <w:p w14:paraId="032AE80F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capacity of the parties.</w:t>
      </w:r>
    </w:p>
    <w:p w14:paraId="20153C20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mutual agreement.</w:t>
      </w:r>
    </w:p>
    <w:p w14:paraId="69B065B3" w14:textId="77777777" w:rsidR="000B309C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proper form.</w:t>
      </w:r>
    </w:p>
    <w:p w14:paraId="2F3A7F36" w14:textId="77777777" w:rsidR="00AD2741" w:rsidRPr="00AD2741" w:rsidRDefault="00AD2741" w:rsidP="00AD2741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22F05C4" w14:textId="77777777" w:rsidR="000B309C" w:rsidRPr="00AD2741" w:rsidRDefault="000B309C" w:rsidP="00AD2741">
      <w:pPr>
        <w:numPr>
          <w:ilvl w:val="0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Contracts can be created for: </w:t>
      </w:r>
    </w:p>
    <w:p w14:paraId="10FD3787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only one specific purpose.</w:t>
      </w:r>
    </w:p>
    <w:p w14:paraId="5D47EB51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one or two purposes.</w:t>
      </w:r>
    </w:p>
    <w:p w14:paraId="2B1B61E3" w14:textId="77777777" w:rsidR="000B309C" w:rsidRPr="00AD2741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only for agreements that involve monetary transactions.</w:t>
      </w:r>
    </w:p>
    <w:p w14:paraId="548704AD" w14:textId="77777777" w:rsidR="0093319A" w:rsidRDefault="000B309C" w:rsidP="00AD2741">
      <w:pPr>
        <w:numPr>
          <w:ilvl w:val="1"/>
          <w:numId w:val="16"/>
        </w:numPr>
        <w:rPr>
          <w:sz w:val="24"/>
          <w:szCs w:val="24"/>
        </w:rPr>
      </w:pPr>
      <w:r w:rsidRPr="00AD2741">
        <w:rPr>
          <w:sz w:val="24"/>
          <w:szCs w:val="24"/>
        </w:rPr>
        <w:t>any number of purposes.</w:t>
      </w:r>
      <w:r w:rsidR="0093319A" w:rsidRPr="00AD2741">
        <w:rPr>
          <w:sz w:val="24"/>
          <w:szCs w:val="24"/>
        </w:rPr>
        <w:t>.</w:t>
      </w:r>
    </w:p>
    <w:p w14:paraId="5ACB3810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4132A823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If an agreement imposes a legal obligation, then it is a(n): </w:t>
      </w:r>
    </w:p>
    <w:p w14:paraId="4F6916E3" w14:textId="77777777" w:rsidR="0093319A" w:rsidRPr="00AD2741" w:rsidRDefault="0093319A" w:rsidP="00AD2741">
      <w:pPr>
        <w:numPr>
          <w:ilvl w:val="0"/>
          <w:numId w:val="23"/>
        </w:numPr>
        <w:rPr>
          <w:sz w:val="24"/>
          <w:szCs w:val="24"/>
        </w:rPr>
      </w:pPr>
      <w:r w:rsidRPr="00AD2741">
        <w:rPr>
          <w:sz w:val="24"/>
          <w:szCs w:val="24"/>
        </w:rPr>
        <w:t>unenforceable contract</w:t>
      </w:r>
    </w:p>
    <w:p w14:paraId="0D9FE9F2" w14:textId="77777777" w:rsidR="0093319A" w:rsidRPr="00AD2741" w:rsidRDefault="0093319A" w:rsidP="00AD2741">
      <w:pPr>
        <w:numPr>
          <w:ilvl w:val="0"/>
          <w:numId w:val="23"/>
        </w:numPr>
        <w:rPr>
          <w:sz w:val="24"/>
          <w:szCs w:val="24"/>
        </w:rPr>
      </w:pPr>
      <w:r w:rsidRPr="00AD2741">
        <w:rPr>
          <w:sz w:val="24"/>
          <w:szCs w:val="24"/>
        </w:rPr>
        <w:t>enforceable contract.</w:t>
      </w:r>
    </w:p>
    <w:p w14:paraId="4ADE9678" w14:textId="77777777" w:rsidR="0093319A" w:rsidRPr="00AD2741" w:rsidRDefault="0093319A" w:rsidP="00AD2741">
      <w:pPr>
        <w:numPr>
          <w:ilvl w:val="0"/>
          <w:numId w:val="23"/>
        </w:numPr>
        <w:rPr>
          <w:sz w:val="24"/>
          <w:szCs w:val="24"/>
        </w:rPr>
      </w:pPr>
      <w:r w:rsidRPr="00AD2741">
        <w:rPr>
          <w:sz w:val="24"/>
          <w:szCs w:val="24"/>
        </w:rPr>
        <w:t>a negated concurrence.</w:t>
      </w:r>
    </w:p>
    <w:p w14:paraId="583F6437" w14:textId="77777777" w:rsidR="0093319A" w:rsidRDefault="0093319A" w:rsidP="00AD2741">
      <w:pPr>
        <w:numPr>
          <w:ilvl w:val="0"/>
          <w:numId w:val="23"/>
        </w:numPr>
        <w:rPr>
          <w:sz w:val="24"/>
          <w:szCs w:val="24"/>
        </w:rPr>
      </w:pPr>
      <w:r w:rsidRPr="00AD2741">
        <w:rPr>
          <w:sz w:val="24"/>
          <w:szCs w:val="24"/>
        </w:rPr>
        <w:t>a void contract.</w:t>
      </w:r>
    </w:p>
    <w:p w14:paraId="12F47E08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4893A989" w14:textId="77777777" w:rsidR="000B309C" w:rsidRPr="00AD2741" w:rsidRDefault="000B309C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The document that lists the general powers of a corporation is called the: </w:t>
      </w:r>
    </w:p>
    <w:p w14:paraId="63DBC230" w14:textId="77777777" w:rsidR="000B309C" w:rsidRPr="00AD2741" w:rsidRDefault="000B309C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memorandum of hierarchy.</w:t>
      </w:r>
    </w:p>
    <w:p w14:paraId="00B587FA" w14:textId="77777777" w:rsidR="000B309C" w:rsidRPr="00AD2741" w:rsidRDefault="000B309C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memorandum of association.</w:t>
      </w:r>
    </w:p>
    <w:p w14:paraId="4F2E41CF" w14:textId="77777777" w:rsidR="000B309C" w:rsidRPr="00AD2741" w:rsidRDefault="000B309C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articles of entrepreneurship.</w:t>
      </w:r>
    </w:p>
    <w:p w14:paraId="3C9F80AF" w14:textId="77777777" w:rsidR="0093319A" w:rsidRDefault="000B309C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articles of incorporation.</w:t>
      </w:r>
    </w:p>
    <w:p w14:paraId="4E18A0C0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21DBC429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 limited partner will be deemed by the courts to be a general partner if he or she: </w:t>
      </w:r>
    </w:p>
    <w:p w14:paraId="07012DA4" w14:textId="77777777" w:rsidR="0093319A" w:rsidRPr="00AD2741" w:rsidRDefault="0093319A" w:rsidP="00AD2741">
      <w:pPr>
        <w:numPr>
          <w:ilvl w:val="0"/>
          <w:numId w:val="36"/>
        </w:numPr>
        <w:rPr>
          <w:sz w:val="24"/>
          <w:szCs w:val="24"/>
        </w:rPr>
      </w:pPr>
      <w:r w:rsidRPr="00AD2741">
        <w:rPr>
          <w:sz w:val="24"/>
          <w:szCs w:val="24"/>
        </w:rPr>
        <w:t>constantly refuses to sign a proxy.</w:t>
      </w:r>
    </w:p>
    <w:p w14:paraId="5340B0C3" w14:textId="77777777" w:rsidR="0093319A" w:rsidRPr="00AD2741" w:rsidRDefault="0093319A" w:rsidP="00AD2741">
      <w:pPr>
        <w:numPr>
          <w:ilvl w:val="0"/>
          <w:numId w:val="36"/>
        </w:numPr>
        <w:rPr>
          <w:sz w:val="24"/>
          <w:szCs w:val="24"/>
        </w:rPr>
      </w:pPr>
      <w:r w:rsidRPr="00AD2741">
        <w:rPr>
          <w:sz w:val="24"/>
          <w:szCs w:val="24"/>
        </w:rPr>
        <w:t>participates regularly in the duty of loyalty and duty of care.</w:t>
      </w:r>
    </w:p>
    <w:p w14:paraId="73CA0DEA" w14:textId="77777777" w:rsidR="0093319A" w:rsidRPr="00AD2741" w:rsidRDefault="0093319A" w:rsidP="00AD2741">
      <w:pPr>
        <w:numPr>
          <w:ilvl w:val="0"/>
          <w:numId w:val="36"/>
        </w:numPr>
        <w:rPr>
          <w:sz w:val="24"/>
          <w:szCs w:val="24"/>
        </w:rPr>
      </w:pPr>
      <w:r w:rsidRPr="00AD2741">
        <w:rPr>
          <w:sz w:val="24"/>
          <w:szCs w:val="24"/>
        </w:rPr>
        <w:t>participates in the overall management of the business.</w:t>
      </w:r>
    </w:p>
    <w:p w14:paraId="2984CB7C" w14:textId="77777777" w:rsidR="0093319A" w:rsidRDefault="0093319A" w:rsidP="00AD2741">
      <w:pPr>
        <w:numPr>
          <w:ilvl w:val="0"/>
          <w:numId w:val="36"/>
        </w:numPr>
        <w:rPr>
          <w:sz w:val="24"/>
          <w:szCs w:val="24"/>
        </w:rPr>
      </w:pPr>
      <w:r w:rsidRPr="00AD2741">
        <w:rPr>
          <w:sz w:val="24"/>
          <w:szCs w:val="24"/>
        </w:rPr>
        <w:t>unintentionally violates the duty of care owed to the corporation.</w:t>
      </w:r>
    </w:p>
    <w:p w14:paraId="667F2917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3758376A" w14:textId="77777777" w:rsidR="004B1529" w:rsidRPr="00AD2741" w:rsidRDefault="004B152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The limited liability company provides all of the owners with: </w:t>
      </w:r>
    </w:p>
    <w:p w14:paraId="4E52B21A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limited authority.</w:t>
      </w:r>
    </w:p>
    <w:p w14:paraId="55876C0E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limited liability.</w:t>
      </w:r>
    </w:p>
    <w:p w14:paraId="47494268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limited profits.</w:t>
      </w:r>
    </w:p>
    <w:p w14:paraId="60856A25" w14:textId="77777777" w:rsidR="004B1529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limited reputation.</w:t>
      </w:r>
    </w:p>
    <w:p w14:paraId="7945E986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0A1CC2F4" w14:textId="77777777" w:rsidR="004B1529" w:rsidRPr="00AD2741" w:rsidRDefault="004B1529" w:rsidP="00AD2741">
      <w:pPr>
        <w:numPr>
          <w:ilvl w:val="0"/>
          <w:numId w:val="48"/>
        </w:numPr>
        <w:tabs>
          <w:tab w:val="left" w:pos="720"/>
        </w:tabs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Symbols used to identify services, as distinguished from goods, are called </w:t>
      </w:r>
      <w:r w:rsidR="002E323B" w:rsidRPr="00AD2741">
        <w:rPr>
          <w:b/>
          <w:sz w:val="24"/>
          <w:szCs w:val="24"/>
        </w:rPr>
        <w:t>______</w:t>
      </w:r>
      <w:r w:rsidR="002E323B">
        <w:rPr>
          <w:b/>
          <w:sz w:val="24"/>
          <w:szCs w:val="24"/>
        </w:rPr>
        <w:t>.</w:t>
      </w:r>
    </w:p>
    <w:p w14:paraId="0C6FB521" w14:textId="77777777" w:rsidR="004B1529" w:rsidRPr="00AD2741" w:rsidRDefault="004B1529" w:rsidP="00AD2741">
      <w:pPr>
        <w:numPr>
          <w:ilvl w:val="1"/>
          <w:numId w:val="48"/>
        </w:numPr>
        <w:tabs>
          <w:tab w:val="left" w:pos="720"/>
        </w:tabs>
        <w:rPr>
          <w:sz w:val="24"/>
          <w:szCs w:val="24"/>
        </w:rPr>
      </w:pPr>
      <w:r w:rsidRPr="00AD2741">
        <w:rPr>
          <w:sz w:val="24"/>
          <w:szCs w:val="24"/>
        </w:rPr>
        <w:t>service marks</w:t>
      </w:r>
    </w:p>
    <w:p w14:paraId="34846617" w14:textId="77777777" w:rsidR="004B1529" w:rsidRPr="00AD2741" w:rsidRDefault="004B1529" w:rsidP="00AD2741">
      <w:pPr>
        <w:numPr>
          <w:ilvl w:val="1"/>
          <w:numId w:val="48"/>
        </w:numPr>
        <w:tabs>
          <w:tab w:val="left" w:pos="720"/>
        </w:tabs>
        <w:rPr>
          <w:sz w:val="24"/>
          <w:szCs w:val="24"/>
        </w:rPr>
      </w:pPr>
      <w:r w:rsidRPr="00AD2741">
        <w:rPr>
          <w:sz w:val="24"/>
          <w:szCs w:val="24"/>
        </w:rPr>
        <w:t>patents</w:t>
      </w:r>
    </w:p>
    <w:p w14:paraId="564D558C" w14:textId="77777777" w:rsidR="004B1529" w:rsidRPr="00AD2741" w:rsidRDefault="004B1529" w:rsidP="00AD2741">
      <w:pPr>
        <w:numPr>
          <w:ilvl w:val="1"/>
          <w:numId w:val="48"/>
        </w:numPr>
        <w:tabs>
          <w:tab w:val="left" w:pos="720"/>
        </w:tabs>
        <w:rPr>
          <w:sz w:val="24"/>
          <w:szCs w:val="24"/>
        </w:rPr>
      </w:pPr>
      <w:r w:rsidRPr="00AD2741">
        <w:rPr>
          <w:sz w:val="24"/>
          <w:szCs w:val="24"/>
        </w:rPr>
        <w:t>copyrights</w:t>
      </w:r>
    </w:p>
    <w:p w14:paraId="6FD7C9DA" w14:textId="77777777" w:rsidR="004B1529" w:rsidRDefault="004B1529" w:rsidP="00AD2741">
      <w:pPr>
        <w:numPr>
          <w:ilvl w:val="1"/>
          <w:numId w:val="48"/>
        </w:numPr>
        <w:tabs>
          <w:tab w:val="left" w:pos="720"/>
        </w:tabs>
        <w:rPr>
          <w:sz w:val="24"/>
          <w:szCs w:val="24"/>
        </w:rPr>
      </w:pPr>
      <w:r w:rsidRPr="00AD2741">
        <w:rPr>
          <w:sz w:val="24"/>
          <w:szCs w:val="24"/>
        </w:rPr>
        <w:t xml:space="preserve">trade dress </w:t>
      </w:r>
    </w:p>
    <w:p w14:paraId="4467A2E9" w14:textId="77777777" w:rsidR="00AD2741" w:rsidRPr="00AD2741" w:rsidRDefault="00AD2741" w:rsidP="00AD2741">
      <w:pPr>
        <w:tabs>
          <w:tab w:val="left" w:pos="720"/>
        </w:tabs>
        <w:ind w:left="1440"/>
        <w:rPr>
          <w:sz w:val="24"/>
          <w:szCs w:val="24"/>
        </w:rPr>
      </w:pPr>
    </w:p>
    <w:p w14:paraId="56E1A214" w14:textId="77777777" w:rsidR="004B1529" w:rsidRPr="00AD2741" w:rsidRDefault="004B152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Under the current copyright law, a created work is protected for the lifetime of the creator plus: </w:t>
      </w:r>
    </w:p>
    <w:p w14:paraId="2913C683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30 years.</w:t>
      </w:r>
    </w:p>
    <w:p w14:paraId="76B362FB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40 years.</w:t>
      </w:r>
    </w:p>
    <w:p w14:paraId="5AE93DC1" w14:textId="77777777" w:rsidR="004B1529" w:rsidRPr="00AD2741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50 years.</w:t>
      </w:r>
    </w:p>
    <w:p w14:paraId="40F2F7A5" w14:textId="77777777" w:rsidR="004B1529" w:rsidRDefault="004B152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70 years.</w:t>
      </w:r>
    </w:p>
    <w:p w14:paraId="44134950" w14:textId="77777777" w:rsidR="00AD2741" w:rsidRPr="00AD2741" w:rsidRDefault="00AD2741" w:rsidP="00AD2741">
      <w:pPr>
        <w:ind w:left="144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2F049C5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 distinctive, nonfunctional feature, which distinguishes a merchant's or manufacturer's goods or services from those of another, is known as a: </w:t>
      </w:r>
    </w:p>
    <w:p w14:paraId="474ADDE3" w14:textId="77777777" w:rsidR="0093319A" w:rsidRPr="00AD2741" w:rsidRDefault="0093319A" w:rsidP="00AD2741">
      <w:pPr>
        <w:numPr>
          <w:ilvl w:val="0"/>
          <w:numId w:val="30"/>
        </w:numPr>
        <w:ind w:left="1440"/>
        <w:rPr>
          <w:sz w:val="24"/>
          <w:szCs w:val="24"/>
        </w:rPr>
      </w:pPr>
      <w:r w:rsidRPr="00AD2741">
        <w:rPr>
          <w:sz w:val="24"/>
          <w:szCs w:val="24"/>
        </w:rPr>
        <w:t>trade dress</w:t>
      </w:r>
    </w:p>
    <w:p w14:paraId="1E2F26B5" w14:textId="77777777" w:rsidR="0093319A" w:rsidRPr="00AD2741" w:rsidRDefault="0093319A" w:rsidP="00AD2741">
      <w:pPr>
        <w:numPr>
          <w:ilvl w:val="0"/>
          <w:numId w:val="30"/>
        </w:numPr>
        <w:ind w:left="1440"/>
        <w:rPr>
          <w:sz w:val="24"/>
          <w:szCs w:val="24"/>
        </w:rPr>
      </w:pPr>
      <w:r w:rsidRPr="00AD2741">
        <w:rPr>
          <w:sz w:val="24"/>
          <w:szCs w:val="24"/>
        </w:rPr>
        <w:t>trademark.</w:t>
      </w:r>
    </w:p>
    <w:p w14:paraId="11ECAE0C" w14:textId="77777777" w:rsidR="0093319A" w:rsidRPr="00AD2741" w:rsidRDefault="0093319A" w:rsidP="00AD2741">
      <w:pPr>
        <w:numPr>
          <w:ilvl w:val="0"/>
          <w:numId w:val="30"/>
        </w:numPr>
        <w:ind w:left="1440"/>
        <w:rPr>
          <w:sz w:val="24"/>
          <w:szCs w:val="24"/>
        </w:rPr>
      </w:pPr>
      <w:r w:rsidRPr="00AD2741">
        <w:rPr>
          <w:sz w:val="24"/>
          <w:szCs w:val="24"/>
        </w:rPr>
        <w:t>design patent.</w:t>
      </w:r>
    </w:p>
    <w:p w14:paraId="3FDDAFFE" w14:textId="77777777" w:rsidR="0093319A" w:rsidRDefault="0093319A" w:rsidP="00AD2741">
      <w:pPr>
        <w:numPr>
          <w:ilvl w:val="0"/>
          <w:numId w:val="30"/>
        </w:numPr>
        <w:ind w:left="1440"/>
        <w:rPr>
          <w:sz w:val="24"/>
          <w:szCs w:val="24"/>
        </w:rPr>
      </w:pPr>
      <w:r w:rsidRPr="00AD2741">
        <w:rPr>
          <w:sz w:val="24"/>
          <w:szCs w:val="24"/>
        </w:rPr>
        <w:t>copyright.</w:t>
      </w:r>
    </w:p>
    <w:p w14:paraId="36B56E81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695D0C6C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In a(n) </w:t>
      </w:r>
      <w:r w:rsidR="002E323B" w:rsidRPr="00AD2741">
        <w:rPr>
          <w:b/>
          <w:sz w:val="24"/>
          <w:szCs w:val="24"/>
        </w:rPr>
        <w:t xml:space="preserve">______ </w:t>
      </w:r>
      <w:r w:rsidRPr="00AD2741">
        <w:rPr>
          <w:sz w:val="24"/>
          <w:szCs w:val="24"/>
        </w:rPr>
        <w:t xml:space="preserve">relationship, the agent is authorized to act for and on behalf of the principal, who hires the agent to represent him or her. </w:t>
      </w:r>
    </w:p>
    <w:p w14:paraId="31B288F7" w14:textId="77777777" w:rsidR="0093319A" w:rsidRPr="00AD2741" w:rsidRDefault="0093319A" w:rsidP="00AD2741">
      <w:pPr>
        <w:numPr>
          <w:ilvl w:val="0"/>
          <w:numId w:val="32"/>
        </w:numPr>
        <w:rPr>
          <w:sz w:val="24"/>
          <w:szCs w:val="24"/>
        </w:rPr>
      </w:pPr>
      <w:r w:rsidRPr="00AD2741">
        <w:rPr>
          <w:sz w:val="24"/>
          <w:szCs w:val="24"/>
        </w:rPr>
        <w:t>authority</w:t>
      </w:r>
    </w:p>
    <w:p w14:paraId="293D3DA1" w14:textId="77777777" w:rsidR="0093319A" w:rsidRPr="00AD2741" w:rsidRDefault="0093319A" w:rsidP="00AD2741">
      <w:pPr>
        <w:numPr>
          <w:ilvl w:val="0"/>
          <w:numId w:val="32"/>
        </w:numPr>
        <w:rPr>
          <w:sz w:val="24"/>
          <w:szCs w:val="24"/>
        </w:rPr>
      </w:pPr>
      <w:r w:rsidRPr="00AD2741">
        <w:rPr>
          <w:sz w:val="24"/>
          <w:szCs w:val="24"/>
        </w:rPr>
        <w:t>principality</w:t>
      </w:r>
    </w:p>
    <w:p w14:paraId="2D72116C" w14:textId="77777777" w:rsidR="0093319A" w:rsidRPr="00AD2741" w:rsidRDefault="0093319A" w:rsidP="00AD2741">
      <w:pPr>
        <w:numPr>
          <w:ilvl w:val="0"/>
          <w:numId w:val="32"/>
        </w:numPr>
        <w:rPr>
          <w:sz w:val="24"/>
          <w:szCs w:val="24"/>
        </w:rPr>
      </w:pPr>
      <w:r w:rsidRPr="00AD2741">
        <w:rPr>
          <w:sz w:val="24"/>
          <w:szCs w:val="24"/>
        </w:rPr>
        <w:t>agency</w:t>
      </w:r>
    </w:p>
    <w:p w14:paraId="0C131E1A" w14:textId="77777777" w:rsidR="0093319A" w:rsidRDefault="0093319A" w:rsidP="00AD2741">
      <w:pPr>
        <w:numPr>
          <w:ilvl w:val="0"/>
          <w:numId w:val="32"/>
        </w:numPr>
        <w:rPr>
          <w:sz w:val="24"/>
          <w:szCs w:val="24"/>
        </w:rPr>
      </w:pPr>
      <w:r w:rsidRPr="00AD2741">
        <w:rPr>
          <w:sz w:val="24"/>
          <w:szCs w:val="24"/>
        </w:rPr>
        <w:t>decreed</w:t>
      </w:r>
    </w:p>
    <w:p w14:paraId="547671F5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5EFEABC7" w14:textId="77777777" w:rsidR="00D120B9" w:rsidRPr="00AD2741" w:rsidRDefault="00D120B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An instrument with an unconditional written promise to pay, or pay to the order of another party, a certain sum of money on demand or at a definite time is known as a: </w:t>
      </w:r>
    </w:p>
    <w:p w14:paraId="6B10E115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garnishee order.</w:t>
      </w:r>
    </w:p>
    <w:p w14:paraId="0197E323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negotiable instrument.</w:t>
      </w:r>
    </w:p>
    <w:p w14:paraId="3AF1569C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stop-payment order.</w:t>
      </w:r>
    </w:p>
    <w:p w14:paraId="57946E8C" w14:textId="77777777" w:rsidR="0093319A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restraining order.</w:t>
      </w:r>
    </w:p>
    <w:p w14:paraId="7461C7EC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663FAB7B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 written note or letter in which one person promises to pay a certain amount of money to another at a definite time is known as a: </w:t>
      </w:r>
    </w:p>
    <w:p w14:paraId="33A28C8A" w14:textId="77777777" w:rsidR="0093319A" w:rsidRPr="00AD2741" w:rsidRDefault="0093319A" w:rsidP="00AD2741">
      <w:pPr>
        <w:numPr>
          <w:ilvl w:val="0"/>
          <w:numId w:val="26"/>
        </w:numPr>
        <w:rPr>
          <w:sz w:val="24"/>
          <w:szCs w:val="24"/>
        </w:rPr>
      </w:pPr>
      <w:r w:rsidRPr="00AD2741">
        <w:rPr>
          <w:sz w:val="24"/>
          <w:szCs w:val="24"/>
        </w:rPr>
        <w:t>cashier’s check</w:t>
      </w:r>
    </w:p>
    <w:p w14:paraId="7DF65176" w14:textId="77777777" w:rsidR="0093319A" w:rsidRPr="00AD2741" w:rsidRDefault="0093319A" w:rsidP="00AD2741">
      <w:pPr>
        <w:numPr>
          <w:ilvl w:val="0"/>
          <w:numId w:val="26"/>
        </w:numPr>
        <w:rPr>
          <w:sz w:val="24"/>
          <w:szCs w:val="24"/>
        </w:rPr>
      </w:pPr>
      <w:r w:rsidRPr="00AD2741">
        <w:rPr>
          <w:sz w:val="24"/>
          <w:szCs w:val="24"/>
        </w:rPr>
        <w:t>promissory note.</w:t>
      </w:r>
    </w:p>
    <w:p w14:paraId="6DA01912" w14:textId="77777777" w:rsidR="0093319A" w:rsidRPr="00AD2741" w:rsidRDefault="0093319A" w:rsidP="00AD2741">
      <w:pPr>
        <w:numPr>
          <w:ilvl w:val="0"/>
          <w:numId w:val="26"/>
        </w:numPr>
        <w:rPr>
          <w:sz w:val="24"/>
          <w:szCs w:val="24"/>
        </w:rPr>
      </w:pPr>
      <w:r w:rsidRPr="00AD2741">
        <w:rPr>
          <w:sz w:val="24"/>
          <w:szCs w:val="24"/>
        </w:rPr>
        <w:t>certified check.</w:t>
      </w:r>
    </w:p>
    <w:p w14:paraId="31EEB576" w14:textId="77777777" w:rsidR="0093319A" w:rsidRDefault="0093319A" w:rsidP="00AD2741">
      <w:pPr>
        <w:numPr>
          <w:ilvl w:val="0"/>
          <w:numId w:val="26"/>
        </w:numPr>
        <w:rPr>
          <w:sz w:val="24"/>
          <w:szCs w:val="24"/>
        </w:rPr>
      </w:pPr>
      <w:r w:rsidRPr="00AD2741">
        <w:rPr>
          <w:sz w:val="24"/>
          <w:szCs w:val="24"/>
        </w:rPr>
        <w:t>demand draft.</w:t>
      </w:r>
    </w:p>
    <w:p w14:paraId="2DB43554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756E9999" w14:textId="77777777" w:rsidR="00D120B9" w:rsidRPr="00AD2741" w:rsidRDefault="00D120B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An instruction a depositor gives to his or her bank not to pay a particular check is known as a(n): </w:t>
      </w:r>
    </w:p>
    <w:p w14:paraId="2F078ABA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stop-payment order.</w:t>
      </w:r>
    </w:p>
    <w:p w14:paraId="4F61DD0F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garnishee order.</w:t>
      </w:r>
    </w:p>
    <w:p w14:paraId="786A59F8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endorsed order.</w:t>
      </w:r>
    </w:p>
    <w:p w14:paraId="230A70E9" w14:textId="77777777" w:rsidR="0093319A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temporary protective order.</w:t>
      </w:r>
    </w:p>
    <w:p w14:paraId="629A712F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59F51068" w14:textId="77777777" w:rsidR="0093319A" w:rsidRPr="00AD2741" w:rsidRDefault="002E323B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b/>
          <w:sz w:val="24"/>
          <w:szCs w:val="24"/>
        </w:rPr>
        <w:t xml:space="preserve">______ </w:t>
      </w:r>
      <w:r w:rsidR="0093319A" w:rsidRPr="00AD2741">
        <w:rPr>
          <w:sz w:val="24"/>
          <w:szCs w:val="24"/>
        </w:rPr>
        <w:t xml:space="preserve">is the act of fraudulently making or altering a note, check, draft, or some other document, causing the financial loss of another. </w:t>
      </w:r>
    </w:p>
    <w:p w14:paraId="29835B0C" w14:textId="77777777" w:rsidR="0093319A" w:rsidRPr="00AD2741" w:rsidRDefault="0093319A" w:rsidP="00AD2741">
      <w:pPr>
        <w:numPr>
          <w:ilvl w:val="0"/>
          <w:numId w:val="28"/>
        </w:numPr>
        <w:rPr>
          <w:sz w:val="24"/>
          <w:szCs w:val="24"/>
        </w:rPr>
      </w:pPr>
      <w:r w:rsidRPr="00AD2741">
        <w:rPr>
          <w:sz w:val="24"/>
          <w:szCs w:val="24"/>
        </w:rPr>
        <w:t>Forgery</w:t>
      </w:r>
    </w:p>
    <w:p w14:paraId="2F48991A" w14:textId="77777777" w:rsidR="0093319A" w:rsidRPr="00AD2741" w:rsidRDefault="0093319A" w:rsidP="00AD2741">
      <w:pPr>
        <w:numPr>
          <w:ilvl w:val="0"/>
          <w:numId w:val="28"/>
        </w:numPr>
        <w:rPr>
          <w:sz w:val="24"/>
          <w:szCs w:val="24"/>
        </w:rPr>
      </w:pPr>
      <w:r w:rsidRPr="00AD2741">
        <w:rPr>
          <w:sz w:val="24"/>
          <w:szCs w:val="24"/>
        </w:rPr>
        <w:t>Larceny</w:t>
      </w:r>
    </w:p>
    <w:p w14:paraId="0F2647B3" w14:textId="77777777" w:rsidR="0093319A" w:rsidRPr="00AD2741" w:rsidRDefault="0093319A" w:rsidP="00AD2741">
      <w:pPr>
        <w:numPr>
          <w:ilvl w:val="0"/>
          <w:numId w:val="28"/>
        </w:numPr>
        <w:rPr>
          <w:sz w:val="24"/>
          <w:szCs w:val="24"/>
        </w:rPr>
      </w:pPr>
      <w:r w:rsidRPr="00AD2741">
        <w:rPr>
          <w:sz w:val="24"/>
          <w:szCs w:val="24"/>
        </w:rPr>
        <w:t>Conversion</w:t>
      </w:r>
    </w:p>
    <w:p w14:paraId="4A995BEB" w14:textId="77777777" w:rsidR="0093319A" w:rsidRPr="00AD2741" w:rsidRDefault="0093319A" w:rsidP="00AD2741">
      <w:pPr>
        <w:numPr>
          <w:ilvl w:val="0"/>
          <w:numId w:val="28"/>
        </w:numPr>
        <w:rPr>
          <w:sz w:val="24"/>
          <w:szCs w:val="24"/>
        </w:rPr>
      </w:pPr>
      <w:r w:rsidRPr="00AD2741">
        <w:rPr>
          <w:sz w:val="24"/>
          <w:szCs w:val="24"/>
        </w:rPr>
        <w:t>Robbery</w:t>
      </w:r>
    </w:p>
    <w:p w14:paraId="7868218E" w14:textId="77777777" w:rsidR="0093319A" w:rsidRPr="00AD2741" w:rsidRDefault="0093319A" w:rsidP="00AD2741">
      <w:pPr>
        <w:ind w:left="1440"/>
        <w:rPr>
          <w:sz w:val="24"/>
          <w:szCs w:val="24"/>
        </w:rPr>
      </w:pPr>
      <w:r w:rsidRPr="00AD2741">
        <w:rPr>
          <w:sz w:val="24"/>
          <w:szCs w:val="24"/>
        </w:rPr>
        <w:br w:type="page"/>
      </w:r>
    </w:p>
    <w:p w14:paraId="4DDC46F6" w14:textId="77777777" w:rsidR="00D120B9" w:rsidRPr="00AD2741" w:rsidRDefault="00D120B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The Electronic Communications Privacy Act (ECPA) states that individuals may not gain access to a(n) </w:t>
      </w:r>
      <w:r w:rsidR="002E323B" w:rsidRPr="00AD2741">
        <w:rPr>
          <w:b/>
          <w:sz w:val="24"/>
          <w:szCs w:val="24"/>
        </w:rPr>
        <w:t xml:space="preserve">______ </w:t>
      </w:r>
      <w:r w:rsidRPr="00AD2741">
        <w:rPr>
          <w:sz w:val="24"/>
          <w:szCs w:val="24"/>
        </w:rPr>
        <w:t>without permission.</w:t>
      </w:r>
    </w:p>
    <w:p w14:paraId="169B274F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fund transfer system</w:t>
      </w:r>
    </w:p>
    <w:p w14:paraId="593FB04E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cyberspace privacy system</w:t>
      </w:r>
    </w:p>
    <w:p w14:paraId="7B5B796C" w14:textId="77777777" w:rsidR="00D120B9" w:rsidRPr="00AD2741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electronic communication system</w:t>
      </w:r>
    </w:p>
    <w:p w14:paraId="7F4E234F" w14:textId="77777777" w:rsidR="00D120B9" w:rsidRDefault="00D120B9" w:rsidP="00AD2741">
      <w:pPr>
        <w:numPr>
          <w:ilvl w:val="1"/>
          <w:numId w:val="48"/>
        </w:numPr>
        <w:rPr>
          <w:sz w:val="24"/>
          <w:szCs w:val="24"/>
        </w:rPr>
      </w:pPr>
      <w:r w:rsidRPr="00AD2741">
        <w:rPr>
          <w:sz w:val="24"/>
          <w:szCs w:val="24"/>
        </w:rPr>
        <w:t>antivirus organization</w:t>
      </w:r>
    </w:p>
    <w:p w14:paraId="73AD904C" w14:textId="77777777" w:rsidR="00AD2741" w:rsidRPr="00AD2741" w:rsidRDefault="00AD2741" w:rsidP="00AD2741">
      <w:pPr>
        <w:rPr>
          <w:sz w:val="24"/>
          <w:szCs w:val="24"/>
        </w:rPr>
      </w:pPr>
    </w:p>
    <w:p w14:paraId="6485A486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 person who gains unauthorized access to computers, either for mischief or with criminal intent, is called a(n): </w:t>
      </w:r>
    </w:p>
    <w:p w14:paraId="76059EB0" w14:textId="77777777" w:rsidR="0093319A" w:rsidRPr="00AD2741" w:rsidRDefault="0093319A" w:rsidP="00AD2741">
      <w:pPr>
        <w:numPr>
          <w:ilvl w:val="0"/>
          <w:numId w:val="31"/>
        </w:numPr>
        <w:rPr>
          <w:sz w:val="24"/>
          <w:szCs w:val="24"/>
        </w:rPr>
      </w:pPr>
      <w:r w:rsidRPr="00AD2741">
        <w:rPr>
          <w:sz w:val="24"/>
          <w:szCs w:val="24"/>
        </w:rPr>
        <w:t>imposter.</w:t>
      </w:r>
    </w:p>
    <w:p w14:paraId="50A5C95C" w14:textId="77777777" w:rsidR="0093319A" w:rsidRPr="00AD2741" w:rsidRDefault="0093319A" w:rsidP="00AD2741">
      <w:pPr>
        <w:numPr>
          <w:ilvl w:val="0"/>
          <w:numId w:val="31"/>
        </w:numPr>
        <w:rPr>
          <w:sz w:val="24"/>
          <w:szCs w:val="24"/>
        </w:rPr>
      </w:pPr>
      <w:r w:rsidRPr="00AD2741">
        <w:rPr>
          <w:sz w:val="24"/>
          <w:szCs w:val="24"/>
        </w:rPr>
        <w:t>achiever.</w:t>
      </w:r>
    </w:p>
    <w:p w14:paraId="032ABF58" w14:textId="77777777" w:rsidR="0093319A" w:rsidRPr="00AD2741" w:rsidRDefault="0093319A" w:rsidP="00AD2741">
      <w:pPr>
        <w:numPr>
          <w:ilvl w:val="0"/>
          <w:numId w:val="31"/>
        </w:numPr>
        <w:rPr>
          <w:sz w:val="24"/>
          <w:szCs w:val="24"/>
        </w:rPr>
      </w:pPr>
      <w:r w:rsidRPr="00AD2741">
        <w:rPr>
          <w:sz w:val="24"/>
          <w:szCs w:val="24"/>
        </w:rPr>
        <w:t>genius.</w:t>
      </w:r>
    </w:p>
    <w:p w14:paraId="19FB3C2F" w14:textId="77777777" w:rsidR="0093319A" w:rsidRDefault="0093319A" w:rsidP="00AD2741">
      <w:pPr>
        <w:numPr>
          <w:ilvl w:val="0"/>
          <w:numId w:val="31"/>
        </w:numPr>
        <w:rPr>
          <w:sz w:val="24"/>
          <w:szCs w:val="24"/>
        </w:rPr>
      </w:pPr>
      <w:r w:rsidRPr="00AD2741">
        <w:rPr>
          <w:sz w:val="24"/>
          <w:szCs w:val="24"/>
        </w:rPr>
        <w:t>hacker.</w:t>
      </w:r>
    </w:p>
    <w:p w14:paraId="564086CE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0480725E" w14:textId="77777777" w:rsidR="0093319A" w:rsidRPr="00AD2741" w:rsidRDefault="0093319A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The Equal Credit Opportunity Act makes it illegal for creditors to deny credit to individuals on the basis of </w:t>
      </w:r>
      <w:r w:rsidR="002E323B" w:rsidRPr="00AD2741">
        <w:rPr>
          <w:b/>
          <w:sz w:val="24"/>
          <w:szCs w:val="24"/>
        </w:rPr>
        <w:t>______</w:t>
      </w:r>
      <w:r w:rsidR="002E323B">
        <w:rPr>
          <w:b/>
          <w:sz w:val="24"/>
          <w:szCs w:val="24"/>
        </w:rPr>
        <w:t>.</w:t>
      </w:r>
    </w:p>
    <w:p w14:paraId="4EB03858" w14:textId="77777777" w:rsidR="0093319A" w:rsidRPr="00AD2741" w:rsidRDefault="0093319A" w:rsidP="00AD2741">
      <w:pPr>
        <w:numPr>
          <w:ilvl w:val="0"/>
          <w:numId w:val="38"/>
        </w:numPr>
        <w:rPr>
          <w:sz w:val="24"/>
          <w:szCs w:val="24"/>
        </w:rPr>
      </w:pPr>
      <w:r w:rsidRPr="00AD2741">
        <w:rPr>
          <w:sz w:val="24"/>
          <w:szCs w:val="24"/>
        </w:rPr>
        <w:t>race, national origin, color, sex, marital status, or age</w:t>
      </w:r>
    </w:p>
    <w:p w14:paraId="596E6AA6" w14:textId="77777777" w:rsidR="0093319A" w:rsidRPr="00AD2741" w:rsidRDefault="0093319A" w:rsidP="00AD2741">
      <w:pPr>
        <w:numPr>
          <w:ilvl w:val="0"/>
          <w:numId w:val="38"/>
        </w:numPr>
        <w:rPr>
          <w:sz w:val="24"/>
          <w:szCs w:val="24"/>
        </w:rPr>
      </w:pPr>
      <w:r w:rsidRPr="00AD2741">
        <w:rPr>
          <w:sz w:val="24"/>
          <w:szCs w:val="24"/>
        </w:rPr>
        <w:t>race, religion, national origin, color, sex, or age</w:t>
      </w:r>
    </w:p>
    <w:p w14:paraId="7BFE449B" w14:textId="77777777" w:rsidR="0093319A" w:rsidRPr="00AD2741" w:rsidRDefault="0093319A" w:rsidP="00AD2741">
      <w:pPr>
        <w:numPr>
          <w:ilvl w:val="0"/>
          <w:numId w:val="38"/>
        </w:numPr>
        <w:rPr>
          <w:sz w:val="24"/>
          <w:szCs w:val="24"/>
        </w:rPr>
      </w:pPr>
      <w:r w:rsidRPr="00AD2741">
        <w:rPr>
          <w:sz w:val="24"/>
          <w:szCs w:val="24"/>
        </w:rPr>
        <w:t>race, religion, national origin, color, or sex</w:t>
      </w:r>
    </w:p>
    <w:p w14:paraId="649AFA7F" w14:textId="77777777" w:rsidR="0093319A" w:rsidRDefault="0093319A" w:rsidP="00AD2741">
      <w:pPr>
        <w:numPr>
          <w:ilvl w:val="0"/>
          <w:numId w:val="38"/>
        </w:numPr>
        <w:rPr>
          <w:sz w:val="24"/>
          <w:szCs w:val="24"/>
        </w:rPr>
      </w:pPr>
      <w:r w:rsidRPr="00AD2741">
        <w:rPr>
          <w:sz w:val="24"/>
          <w:szCs w:val="24"/>
        </w:rPr>
        <w:t>race, religion, national origin, color, sex, marital status, or age</w:t>
      </w:r>
    </w:p>
    <w:p w14:paraId="2888D4A5" w14:textId="77777777" w:rsidR="00AD2741" w:rsidRPr="00AD2741" w:rsidRDefault="00AD2741" w:rsidP="00AD2741">
      <w:pPr>
        <w:ind w:left="1440"/>
        <w:rPr>
          <w:sz w:val="24"/>
          <w:szCs w:val="24"/>
        </w:rPr>
      </w:pPr>
    </w:p>
    <w:p w14:paraId="2452971C" w14:textId="77777777" w:rsidR="00D120B9" w:rsidRPr="00AD2741" w:rsidRDefault="00D120B9" w:rsidP="00AD2741">
      <w:pPr>
        <w:numPr>
          <w:ilvl w:val="0"/>
          <w:numId w:val="48"/>
        </w:numPr>
        <w:ind w:left="720"/>
        <w:rPr>
          <w:sz w:val="24"/>
          <w:szCs w:val="24"/>
        </w:rPr>
      </w:pPr>
      <w:r w:rsidRPr="00AD2741">
        <w:rPr>
          <w:sz w:val="24"/>
          <w:szCs w:val="24"/>
        </w:rPr>
        <w:t xml:space="preserve">An employer is </w:t>
      </w:r>
      <w:r w:rsidR="002E323B" w:rsidRPr="00AD2741">
        <w:rPr>
          <w:b/>
          <w:sz w:val="24"/>
          <w:szCs w:val="24"/>
        </w:rPr>
        <w:t xml:space="preserve">______ </w:t>
      </w:r>
      <w:r w:rsidRPr="00AD2741">
        <w:rPr>
          <w:sz w:val="24"/>
          <w:szCs w:val="24"/>
        </w:rPr>
        <w:t>for an employee’s torts committed within the scope of employment;</w:t>
      </w:r>
    </w:p>
    <w:p w14:paraId="0F7BC67F" w14:textId="77777777" w:rsidR="00D120B9" w:rsidRPr="00AD2741" w:rsidRDefault="00D120B9" w:rsidP="00AD2741">
      <w:pPr>
        <w:numPr>
          <w:ilvl w:val="0"/>
          <w:numId w:val="50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not responsible </w:t>
      </w:r>
    </w:p>
    <w:p w14:paraId="1A7AA7E4" w14:textId="77777777" w:rsidR="00D120B9" w:rsidRPr="00AD2741" w:rsidRDefault="00D120B9" w:rsidP="00AD2741">
      <w:pPr>
        <w:numPr>
          <w:ilvl w:val="0"/>
          <w:numId w:val="50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rewarded </w:t>
      </w:r>
    </w:p>
    <w:p w14:paraId="6E87A0AE" w14:textId="77777777" w:rsidR="00D120B9" w:rsidRPr="00AD2741" w:rsidRDefault="00D120B9" w:rsidP="00AD2741">
      <w:pPr>
        <w:numPr>
          <w:ilvl w:val="0"/>
          <w:numId w:val="50"/>
        </w:numPr>
        <w:rPr>
          <w:sz w:val="24"/>
          <w:szCs w:val="24"/>
        </w:rPr>
      </w:pPr>
      <w:r w:rsidRPr="00AD2741">
        <w:rPr>
          <w:sz w:val="24"/>
          <w:szCs w:val="24"/>
        </w:rPr>
        <w:t xml:space="preserve">responsible </w:t>
      </w:r>
    </w:p>
    <w:p w14:paraId="642C1EA8" w14:textId="77777777" w:rsidR="0093319A" w:rsidRPr="00AD2741" w:rsidRDefault="00D120B9" w:rsidP="00AD2741">
      <w:pPr>
        <w:numPr>
          <w:ilvl w:val="0"/>
          <w:numId w:val="50"/>
        </w:numPr>
        <w:rPr>
          <w:sz w:val="24"/>
          <w:szCs w:val="24"/>
        </w:rPr>
      </w:pPr>
      <w:r w:rsidRPr="00AD2741">
        <w:rPr>
          <w:sz w:val="24"/>
          <w:szCs w:val="24"/>
        </w:rPr>
        <w:t>ostracized</w:t>
      </w:r>
    </w:p>
    <w:p w14:paraId="3A695921" w14:textId="77777777" w:rsidR="00CC0E64" w:rsidRPr="00AD2741" w:rsidRDefault="00CC0E64" w:rsidP="00AD2741">
      <w:pPr>
        <w:pStyle w:val="Heading1"/>
        <w:spacing w:before="0"/>
        <w:rPr>
          <w:sz w:val="24"/>
          <w:szCs w:val="24"/>
        </w:rPr>
      </w:pPr>
      <w:bookmarkStart w:id="0" w:name="_GoBack"/>
      <w:bookmarkEnd w:id="0"/>
    </w:p>
    <w:sectPr w:rsidR="00CC0E64" w:rsidRPr="00AD2741" w:rsidSect="001A6172">
      <w:headerReference w:type="default" r:id="rId8"/>
      <w:headerReference w:type="first" r:id="rId9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8D2F5A" w14:textId="77777777" w:rsidR="00137C6A" w:rsidRDefault="00137C6A" w:rsidP="00F1245D">
      <w:r>
        <w:separator/>
      </w:r>
    </w:p>
  </w:endnote>
  <w:endnote w:type="continuationSeparator" w:id="0">
    <w:p w14:paraId="45FCE526" w14:textId="77777777" w:rsidR="00137C6A" w:rsidRDefault="00137C6A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75ACBE" w14:textId="77777777" w:rsidR="00137C6A" w:rsidRDefault="00137C6A" w:rsidP="00F1245D">
      <w:r>
        <w:separator/>
      </w:r>
    </w:p>
  </w:footnote>
  <w:footnote w:type="continuationSeparator" w:id="0">
    <w:p w14:paraId="6BD3C4EC" w14:textId="77777777" w:rsidR="00137C6A" w:rsidRDefault="00137C6A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D5DBD" w14:textId="77777777" w:rsidR="00D30854" w:rsidRPr="00AB4841" w:rsidRDefault="0093319A" w:rsidP="00F1245D">
    <w:pPr>
      <w:pStyle w:val="Header"/>
      <w:rPr>
        <w:b/>
        <w:bCs/>
      </w:rPr>
    </w:pPr>
    <w:r>
      <w:rPr>
        <w:b/>
        <w:noProof/>
      </w:rPr>
      <w:t>BUSINESS LAW &amp; ETHICS</w:t>
    </w:r>
    <w:r w:rsidR="00682B04" w:rsidRPr="00AB4841">
      <w:rPr>
        <w:b/>
        <w:bCs/>
      </w:rPr>
      <w:t xml:space="preserve"> </w:t>
    </w:r>
    <w:r w:rsidR="00AD2741">
      <w:rPr>
        <w:b/>
        <w:bCs/>
      </w:rPr>
      <w:t>–</w:t>
    </w:r>
    <w:r w:rsidR="00682B04" w:rsidRPr="00AB4841">
      <w:rPr>
        <w:b/>
        <w:bCs/>
      </w:rPr>
      <w:t xml:space="preserve"> </w:t>
    </w:r>
    <w:r w:rsidR="00CC3CB7">
      <w:rPr>
        <w:b/>
        <w:bCs/>
      </w:rPr>
      <w:t>REGIONAL</w:t>
    </w:r>
    <w:r w:rsidR="00AD2741">
      <w:rPr>
        <w:b/>
        <w:bCs/>
      </w:rPr>
      <w:t xml:space="preserve"> </w:t>
    </w:r>
    <w:r w:rsidR="00CC3CB7">
      <w:rPr>
        <w:b/>
        <w:bCs/>
      </w:rPr>
      <w:t>2019</w:t>
    </w:r>
  </w:p>
  <w:p w14:paraId="11A1EBC3" w14:textId="77777777" w:rsidR="00D30854" w:rsidRPr="001962B9" w:rsidRDefault="001962B9" w:rsidP="009507EC">
    <w:pPr>
      <w:rPr>
        <w:b/>
      </w:rPr>
    </w:pPr>
    <w:r w:rsidRPr="001962B9">
      <w:rPr>
        <w:b/>
        <w:bCs/>
      </w:rPr>
      <w:t>Page</w:t>
    </w:r>
    <w:r w:rsidR="00D30854" w:rsidRPr="001962B9">
      <w:rPr>
        <w:b/>
        <w:bCs/>
      </w:rPr>
      <w:t xml:space="preserve"> </w:t>
    </w:r>
    <w:r w:rsidR="00D30854" w:rsidRPr="001962B9">
      <w:rPr>
        <w:b/>
        <w:bCs/>
      </w:rPr>
      <w:fldChar w:fldCharType="begin"/>
    </w:r>
    <w:r w:rsidR="00D30854" w:rsidRPr="001962B9">
      <w:rPr>
        <w:b/>
        <w:bCs/>
      </w:rPr>
      <w:instrText xml:space="preserve"> PAGE   \* MERGEFORMAT </w:instrText>
    </w:r>
    <w:r w:rsidR="00D30854" w:rsidRPr="001962B9">
      <w:rPr>
        <w:b/>
        <w:bCs/>
      </w:rPr>
      <w:fldChar w:fldCharType="separate"/>
    </w:r>
    <w:r w:rsidR="00842782">
      <w:rPr>
        <w:b/>
        <w:bCs/>
        <w:noProof/>
      </w:rPr>
      <w:t>7</w:t>
    </w:r>
    <w:r w:rsidR="00D30854" w:rsidRPr="001962B9">
      <w:rPr>
        <w:b/>
        <w:bCs/>
      </w:rPr>
      <w:fldChar w:fldCharType="end"/>
    </w:r>
    <w:r w:rsidR="00D30854" w:rsidRPr="001962B9">
      <w:rPr>
        <w:b/>
        <w:bCs/>
      </w:rPr>
      <w:t xml:space="preserve"> of </w:t>
    </w:r>
    <w:r w:rsidR="00D30854" w:rsidRPr="001962B9">
      <w:rPr>
        <w:b/>
      </w:rPr>
      <w:fldChar w:fldCharType="begin"/>
    </w:r>
    <w:r w:rsidR="00D30854" w:rsidRPr="001962B9">
      <w:rPr>
        <w:b/>
      </w:rPr>
      <w:instrText xml:space="preserve"> NUMPAGES  </w:instrText>
    </w:r>
    <w:r w:rsidR="00D30854" w:rsidRPr="001962B9">
      <w:rPr>
        <w:b/>
      </w:rPr>
      <w:fldChar w:fldCharType="separate"/>
    </w:r>
    <w:r w:rsidR="00842782">
      <w:rPr>
        <w:b/>
        <w:noProof/>
      </w:rPr>
      <w:t>7</w:t>
    </w:r>
    <w:r w:rsidR="00D30854"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FC0896" w14:textId="77777777" w:rsidR="00D30854" w:rsidRPr="009A1D2B" w:rsidRDefault="00D30854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61E24CBD" w14:textId="77777777" w:rsidR="00D30854" w:rsidRPr="009A1D2B" w:rsidRDefault="00D30854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1A6DE61" w14:textId="77777777" w:rsidR="00D30854" w:rsidRDefault="00D30854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39AE0269" w14:textId="77777777" w:rsidR="00D30854" w:rsidRDefault="00D30854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CA6"/>
    <w:multiLevelType w:val="hybridMultilevel"/>
    <w:tmpl w:val="446C756E"/>
    <w:lvl w:ilvl="0" w:tplc="49525F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6C740CE"/>
    <w:multiLevelType w:val="hybridMultilevel"/>
    <w:tmpl w:val="BEDEE0E8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36E69"/>
    <w:multiLevelType w:val="hybridMultilevel"/>
    <w:tmpl w:val="F692C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4699D"/>
    <w:multiLevelType w:val="hybridMultilevel"/>
    <w:tmpl w:val="FD22B9F6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5120F"/>
    <w:multiLevelType w:val="hybridMultilevel"/>
    <w:tmpl w:val="D44038E0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71B27B7"/>
    <w:multiLevelType w:val="hybridMultilevel"/>
    <w:tmpl w:val="B92094CA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4A1614"/>
    <w:multiLevelType w:val="hybridMultilevel"/>
    <w:tmpl w:val="AB846C12"/>
    <w:lvl w:ilvl="0" w:tplc="8CBA5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E238C5"/>
    <w:multiLevelType w:val="hybridMultilevel"/>
    <w:tmpl w:val="2A8EF93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D7D06D2"/>
    <w:multiLevelType w:val="hybridMultilevel"/>
    <w:tmpl w:val="CDC8EE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50D05"/>
    <w:multiLevelType w:val="hybridMultilevel"/>
    <w:tmpl w:val="44F27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966485"/>
    <w:multiLevelType w:val="hybridMultilevel"/>
    <w:tmpl w:val="3EA82B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6682F5F"/>
    <w:multiLevelType w:val="hybridMultilevel"/>
    <w:tmpl w:val="0F86FD8C"/>
    <w:lvl w:ilvl="0" w:tplc="BBEE1762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B4F53"/>
    <w:multiLevelType w:val="hybridMultilevel"/>
    <w:tmpl w:val="F54038E4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447"/>
    <w:multiLevelType w:val="hybridMultilevel"/>
    <w:tmpl w:val="28C6BCC4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0038F"/>
    <w:multiLevelType w:val="hybridMultilevel"/>
    <w:tmpl w:val="7C24F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B50A9"/>
    <w:multiLevelType w:val="hybridMultilevel"/>
    <w:tmpl w:val="50A417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5C4361"/>
    <w:multiLevelType w:val="hybridMultilevel"/>
    <w:tmpl w:val="4546EBA6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777150"/>
    <w:multiLevelType w:val="hybridMultilevel"/>
    <w:tmpl w:val="CB38CE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C1C1E9B"/>
    <w:multiLevelType w:val="hybridMultilevel"/>
    <w:tmpl w:val="9AEAB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BF31F8"/>
    <w:multiLevelType w:val="hybridMultilevel"/>
    <w:tmpl w:val="6C4E8616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D4191A"/>
    <w:multiLevelType w:val="hybridMultilevel"/>
    <w:tmpl w:val="54EA01E2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5B0D07"/>
    <w:multiLevelType w:val="hybridMultilevel"/>
    <w:tmpl w:val="D15690B0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0C539D"/>
    <w:multiLevelType w:val="hybridMultilevel"/>
    <w:tmpl w:val="5080D0A2"/>
    <w:lvl w:ilvl="0" w:tplc="DB584EE8">
      <w:start w:val="3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C90D62"/>
    <w:multiLevelType w:val="hybridMultilevel"/>
    <w:tmpl w:val="5824D6C8"/>
    <w:lvl w:ilvl="0" w:tplc="49525F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BAA6018"/>
    <w:multiLevelType w:val="hybridMultilevel"/>
    <w:tmpl w:val="A0207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5003B"/>
    <w:multiLevelType w:val="hybridMultilevel"/>
    <w:tmpl w:val="199CBCEE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9B3F8E"/>
    <w:multiLevelType w:val="hybridMultilevel"/>
    <w:tmpl w:val="C98EC1AA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4B824C9"/>
    <w:multiLevelType w:val="hybridMultilevel"/>
    <w:tmpl w:val="B7723290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7E5C40"/>
    <w:multiLevelType w:val="hybridMultilevel"/>
    <w:tmpl w:val="982AFA76"/>
    <w:lvl w:ilvl="0" w:tplc="58B2154E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77235F"/>
    <w:multiLevelType w:val="hybridMultilevel"/>
    <w:tmpl w:val="74A43610"/>
    <w:lvl w:ilvl="0" w:tplc="49525F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06700F0"/>
    <w:multiLevelType w:val="hybridMultilevel"/>
    <w:tmpl w:val="63F67266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654048"/>
    <w:multiLevelType w:val="hybridMultilevel"/>
    <w:tmpl w:val="96966A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47">
    <w:nsid w:val="79BF5E22"/>
    <w:multiLevelType w:val="hybridMultilevel"/>
    <w:tmpl w:val="2E189B32"/>
    <w:lvl w:ilvl="0" w:tplc="49525F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0E405A"/>
    <w:multiLevelType w:val="hybridMultilevel"/>
    <w:tmpl w:val="0436E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F45D70"/>
    <w:multiLevelType w:val="hybridMultilevel"/>
    <w:tmpl w:val="C7F201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30"/>
  </w:num>
  <w:num w:numId="3">
    <w:abstractNumId w:val="28"/>
  </w:num>
  <w:num w:numId="4">
    <w:abstractNumId w:val="40"/>
  </w:num>
  <w:num w:numId="5">
    <w:abstractNumId w:val="8"/>
  </w:num>
  <w:num w:numId="6">
    <w:abstractNumId w:val="3"/>
  </w:num>
  <w:num w:numId="7">
    <w:abstractNumId w:val="9"/>
  </w:num>
  <w:num w:numId="8">
    <w:abstractNumId w:val="1"/>
  </w:num>
  <w:num w:numId="9">
    <w:abstractNumId w:val="22"/>
  </w:num>
  <w:num w:numId="10">
    <w:abstractNumId w:val="41"/>
  </w:num>
  <w:num w:numId="11">
    <w:abstractNumId w:val="42"/>
  </w:num>
  <w:num w:numId="12">
    <w:abstractNumId w:val="7"/>
  </w:num>
  <w:num w:numId="13">
    <w:abstractNumId w:val="43"/>
  </w:num>
  <w:num w:numId="14">
    <w:abstractNumId w:val="36"/>
  </w:num>
  <w:num w:numId="15">
    <w:abstractNumId w:val="34"/>
  </w:num>
  <w:num w:numId="16">
    <w:abstractNumId w:val="11"/>
  </w:num>
  <w:num w:numId="17">
    <w:abstractNumId w:val="19"/>
  </w:num>
  <w:num w:numId="18">
    <w:abstractNumId w:val="15"/>
  </w:num>
  <w:num w:numId="19">
    <w:abstractNumId w:val="13"/>
  </w:num>
  <w:num w:numId="20">
    <w:abstractNumId w:val="16"/>
  </w:num>
  <w:num w:numId="21">
    <w:abstractNumId w:val="27"/>
  </w:num>
  <w:num w:numId="22">
    <w:abstractNumId w:val="26"/>
  </w:num>
  <w:num w:numId="23">
    <w:abstractNumId w:val="37"/>
  </w:num>
  <w:num w:numId="24">
    <w:abstractNumId w:val="6"/>
  </w:num>
  <w:num w:numId="25">
    <w:abstractNumId w:val="2"/>
  </w:num>
  <w:num w:numId="26">
    <w:abstractNumId w:val="17"/>
  </w:num>
  <w:num w:numId="27">
    <w:abstractNumId w:val="39"/>
  </w:num>
  <w:num w:numId="28">
    <w:abstractNumId w:val="25"/>
  </w:num>
  <w:num w:numId="29">
    <w:abstractNumId w:val="47"/>
  </w:num>
  <w:num w:numId="30">
    <w:abstractNumId w:val="0"/>
  </w:num>
  <w:num w:numId="31">
    <w:abstractNumId w:val="33"/>
  </w:num>
  <w:num w:numId="32">
    <w:abstractNumId w:val="18"/>
  </w:num>
  <w:num w:numId="33">
    <w:abstractNumId w:val="35"/>
  </w:num>
  <w:num w:numId="34">
    <w:abstractNumId w:val="21"/>
  </w:num>
  <w:num w:numId="35">
    <w:abstractNumId w:val="10"/>
  </w:num>
  <w:num w:numId="36">
    <w:abstractNumId w:val="5"/>
  </w:num>
  <w:num w:numId="37">
    <w:abstractNumId w:val="31"/>
  </w:num>
  <w:num w:numId="38">
    <w:abstractNumId w:val="44"/>
  </w:num>
  <w:num w:numId="39">
    <w:abstractNumId w:val="23"/>
  </w:num>
  <w:num w:numId="40">
    <w:abstractNumId w:val="49"/>
  </w:num>
  <w:num w:numId="41">
    <w:abstractNumId w:val="24"/>
  </w:num>
  <w:num w:numId="42">
    <w:abstractNumId w:val="32"/>
  </w:num>
  <w:num w:numId="43">
    <w:abstractNumId w:val="4"/>
  </w:num>
  <w:num w:numId="44">
    <w:abstractNumId w:val="20"/>
  </w:num>
  <w:num w:numId="45">
    <w:abstractNumId w:val="14"/>
  </w:num>
  <w:num w:numId="46">
    <w:abstractNumId w:val="48"/>
  </w:num>
  <w:num w:numId="47">
    <w:abstractNumId w:val="38"/>
  </w:num>
  <w:num w:numId="48">
    <w:abstractNumId w:val="29"/>
  </w:num>
  <w:num w:numId="49">
    <w:abstractNumId w:val="12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245D"/>
    <w:rsid w:val="0000531A"/>
    <w:rsid w:val="0001536A"/>
    <w:rsid w:val="00025D29"/>
    <w:rsid w:val="000276D1"/>
    <w:rsid w:val="0004087C"/>
    <w:rsid w:val="0005099D"/>
    <w:rsid w:val="00091841"/>
    <w:rsid w:val="0009681C"/>
    <w:rsid w:val="00096C05"/>
    <w:rsid w:val="000B309C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37C6A"/>
    <w:rsid w:val="00143A1C"/>
    <w:rsid w:val="00146D32"/>
    <w:rsid w:val="00155172"/>
    <w:rsid w:val="00157A5F"/>
    <w:rsid w:val="0018488C"/>
    <w:rsid w:val="00185C25"/>
    <w:rsid w:val="00195022"/>
    <w:rsid w:val="001962B9"/>
    <w:rsid w:val="001A6172"/>
    <w:rsid w:val="001B3D7F"/>
    <w:rsid w:val="001B5FD2"/>
    <w:rsid w:val="001C4797"/>
    <w:rsid w:val="001C78AB"/>
    <w:rsid w:val="001E1578"/>
    <w:rsid w:val="001E746C"/>
    <w:rsid w:val="001E7B05"/>
    <w:rsid w:val="00203734"/>
    <w:rsid w:val="00226839"/>
    <w:rsid w:val="00244804"/>
    <w:rsid w:val="00246A9F"/>
    <w:rsid w:val="00251877"/>
    <w:rsid w:val="00255AD1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A1E"/>
    <w:rsid w:val="002C6CEC"/>
    <w:rsid w:val="002E323B"/>
    <w:rsid w:val="002F46CB"/>
    <w:rsid w:val="003003AB"/>
    <w:rsid w:val="003012E1"/>
    <w:rsid w:val="00305314"/>
    <w:rsid w:val="00307300"/>
    <w:rsid w:val="00322433"/>
    <w:rsid w:val="00330557"/>
    <w:rsid w:val="00352A11"/>
    <w:rsid w:val="00367B08"/>
    <w:rsid w:val="00376011"/>
    <w:rsid w:val="00376B09"/>
    <w:rsid w:val="00380F90"/>
    <w:rsid w:val="003834D4"/>
    <w:rsid w:val="003A76A3"/>
    <w:rsid w:val="003B26F2"/>
    <w:rsid w:val="003C62B5"/>
    <w:rsid w:val="0040602C"/>
    <w:rsid w:val="00412BB5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62A78"/>
    <w:rsid w:val="00477AC3"/>
    <w:rsid w:val="00481371"/>
    <w:rsid w:val="00494DD1"/>
    <w:rsid w:val="00495A40"/>
    <w:rsid w:val="00495E3D"/>
    <w:rsid w:val="004B07D1"/>
    <w:rsid w:val="004B0E9D"/>
    <w:rsid w:val="004B1529"/>
    <w:rsid w:val="004B1D44"/>
    <w:rsid w:val="004C65BC"/>
    <w:rsid w:val="004C6A24"/>
    <w:rsid w:val="004D22C7"/>
    <w:rsid w:val="004E5846"/>
    <w:rsid w:val="0051264C"/>
    <w:rsid w:val="00515CE6"/>
    <w:rsid w:val="005202B0"/>
    <w:rsid w:val="00520B21"/>
    <w:rsid w:val="0052244F"/>
    <w:rsid w:val="00536671"/>
    <w:rsid w:val="00536F84"/>
    <w:rsid w:val="005816EA"/>
    <w:rsid w:val="00582255"/>
    <w:rsid w:val="00596E45"/>
    <w:rsid w:val="005A0EA4"/>
    <w:rsid w:val="005A39FB"/>
    <w:rsid w:val="005B368D"/>
    <w:rsid w:val="005D5DD9"/>
    <w:rsid w:val="005E1E5E"/>
    <w:rsid w:val="005E4E28"/>
    <w:rsid w:val="00611968"/>
    <w:rsid w:val="00613D4B"/>
    <w:rsid w:val="00615146"/>
    <w:rsid w:val="00631C68"/>
    <w:rsid w:val="00640208"/>
    <w:rsid w:val="006459CE"/>
    <w:rsid w:val="00656AE0"/>
    <w:rsid w:val="0066323A"/>
    <w:rsid w:val="0067063A"/>
    <w:rsid w:val="00670E74"/>
    <w:rsid w:val="00682B04"/>
    <w:rsid w:val="00683334"/>
    <w:rsid w:val="006838D7"/>
    <w:rsid w:val="0068463D"/>
    <w:rsid w:val="00697645"/>
    <w:rsid w:val="00697910"/>
    <w:rsid w:val="006B046F"/>
    <w:rsid w:val="006B3C67"/>
    <w:rsid w:val="006D53F5"/>
    <w:rsid w:val="006D6443"/>
    <w:rsid w:val="006E3FA0"/>
    <w:rsid w:val="00703BB5"/>
    <w:rsid w:val="0072015B"/>
    <w:rsid w:val="00724536"/>
    <w:rsid w:val="007247AC"/>
    <w:rsid w:val="00725674"/>
    <w:rsid w:val="007405F1"/>
    <w:rsid w:val="007541F5"/>
    <w:rsid w:val="007557D5"/>
    <w:rsid w:val="0076620B"/>
    <w:rsid w:val="00772077"/>
    <w:rsid w:val="00773C66"/>
    <w:rsid w:val="0077466C"/>
    <w:rsid w:val="00787588"/>
    <w:rsid w:val="007C664E"/>
    <w:rsid w:val="007F593E"/>
    <w:rsid w:val="0080645B"/>
    <w:rsid w:val="00811A93"/>
    <w:rsid w:val="0081454A"/>
    <w:rsid w:val="008404A3"/>
    <w:rsid w:val="00842782"/>
    <w:rsid w:val="0085188B"/>
    <w:rsid w:val="008662B2"/>
    <w:rsid w:val="00877D2D"/>
    <w:rsid w:val="008A1FCB"/>
    <w:rsid w:val="008A568A"/>
    <w:rsid w:val="008B0BC3"/>
    <w:rsid w:val="008C013C"/>
    <w:rsid w:val="008C1E60"/>
    <w:rsid w:val="008C3EFC"/>
    <w:rsid w:val="008C7E00"/>
    <w:rsid w:val="008D02EA"/>
    <w:rsid w:val="008D4E1C"/>
    <w:rsid w:val="008F0383"/>
    <w:rsid w:val="008F07A0"/>
    <w:rsid w:val="00903B27"/>
    <w:rsid w:val="00911900"/>
    <w:rsid w:val="0092206F"/>
    <w:rsid w:val="0093319A"/>
    <w:rsid w:val="0093404D"/>
    <w:rsid w:val="00940BED"/>
    <w:rsid w:val="009507EC"/>
    <w:rsid w:val="00966451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21313"/>
    <w:rsid w:val="00A2222D"/>
    <w:rsid w:val="00A253BE"/>
    <w:rsid w:val="00A31992"/>
    <w:rsid w:val="00A47A70"/>
    <w:rsid w:val="00A51EF1"/>
    <w:rsid w:val="00A8124E"/>
    <w:rsid w:val="00AB2DF4"/>
    <w:rsid w:val="00AB4113"/>
    <w:rsid w:val="00AB4841"/>
    <w:rsid w:val="00AC3AD4"/>
    <w:rsid w:val="00AD2741"/>
    <w:rsid w:val="00AE29FD"/>
    <w:rsid w:val="00AE4353"/>
    <w:rsid w:val="00AE5DD4"/>
    <w:rsid w:val="00AF1788"/>
    <w:rsid w:val="00B07639"/>
    <w:rsid w:val="00B12A84"/>
    <w:rsid w:val="00B21752"/>
    <w:rsid w:val="00B21B79"/>
    <w:rsid w:val="00B2455E"/>
    <w:rsid w:val="00B24B81"/>
    <w:rsid w:val="00B6046D"/>
    <w:rsid w:val="00B96AB4"/>
    <w:rsid w:val="00BE0424"/>
    <w:rsid w:val="00BE79F6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6552F"/>
    <w:rsid w:val="00C872C2"/>
    <w:rsid w:val="00C92A93"/>
    <w:rsid w:val="00C977DF"/>
    <w:rsid w:val="00CA4673"/>
    <w:rsid w:val="00CA6A94"/>
    <w:rsid w:val="00CB12A5"/>
    <w:rsid w:val="00CC0E64"/>
    <w:rsid w:val="00CC279C"/>
    <w:rsid w:val="00CC2C7D"/>
    <w:rsid w:val="00CC3CB7"/>
    <w:rsid w:val="00CC68B4"/>
    <w:rsid w:val="00CD6C67"/>
    <w:rsid w:val="00CF6B81"/>
    <w:rsid w:val="00D120B9"/>
    <w:rsid w:val="00D12C48"/>
    <w:rsid w:val="00D17C28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E0B2B"/>
    <w:rsid w:val="00DE2D7E"/>
    <w:rsid w:val="00DE5ECB"/>
    <w:rsid w:val="00DF1D50"/>
    <w:rsid w:val="00DF3A79"/>
    <w:rsid w:val="00E27CC7"/>
    <w:rsid w:val="00E36AE5"/>
    <w:rsid w:val="00E41CA4"/>
    <w:rsid w:val="00E5567F"/>
    <w:rsid w:val="00E65046"/>
    <w:rsid w:val="00E72025"/>
    <w:rsid w:val="00E817AF"/>
    <w:rsid w:val="00EA03F2"/>
    <w:rsid w:val="00EA5D62"/>
    <w:rsid w:val="00EB6D55"/>
    <w:rsid w:val="00EC7ED2"/>
    <w:rsid w:val="00ED0161"/>
    <w:rsid w:val="00ED1AB6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34A"/>
    <w:rsid w:val="00F55ED1"/>
    <w:rsid w:val="00F635A7"/>
    <w:rsid w:val="00F71962"/>
    <w:rsid w:val="00F74F30"/>
    <w:rsid w:val="00F85D18"/>
    <w:rsid w:val="00F93AB9"/>
    <w:rsid w:val="00FA1F2C"/>
    <w:rsid w:val="00FC7C51"/>
    <w:rsid w:val="00FF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4097"/>
    <o:shapelayout v:ext="edit">
      <o:idmap v:ext="edit" data="1"/>
    </o:shapelayout>
  </w:shapeDefaults>
  <w:decimalSymbol w:val="."/>
  <w:listSeparator w:val=","/>
  <w14:docId w14:val="7F1C2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AD274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Business Law&amp;Ethics - REGIONAL TEST - FINAL</vt:lpstr>
    </vt:vector>
  </TitlesOfParts>
  <Company>WITC Rice Lake</Company>
  <LinksUpToDate>false</LinksUpToDate>
  <CharactersWithSpaces>8977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Business Law&amp;Ethics - REGIONAL TEST - FINAL</dc:title>
  <dc:subject/>
  <dc:creator>Dianne Carroll</dc:creator>
  <cp:keywords/>
  <cp:lastModifiedBy>Dustin Devers</cp:lastModifiedBy>
  <cp:revision>3</cp:revision>
  <cp:lastPrinted>2010-01-05T18:21:00Z</cp:lastPrinted>
  <dcterms:created xsi:type="dcterms:W3CDTF">2018-09-18T18:12:00Z</dcterms:created>
  <dcterms:modified xsi:type="dcterms:W3CDTF">2018-10-16T15:32:00Z</dcterms:modified>
</cp:coreProperties>
</file>